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A2B05">
      <w:pPr>
        <w:rPr>
          <w:rFonts w:hint="eastAsia" w:ascii="宋体" w:hAnsi="宋体" w:cs="宋体"/>
          <w:color w:val="auto"/>
          <w:sz w:val="28"/>
          <w:szCs w:val="36"/>
        </w:rPr>
      </w:pPr>
      <w:r>
        <w:rPr>
          <w:rFonts w:hint="eastAsia" w:ascii="宋体" w:hAnsi="宋体" w:cs="宋体"/>
          <w:color w:val="auto"/>
          <w:sz w:val="28"/>
          <w:szCs w:val="36"/>
        </w:rPr>
        <w:t>附件2：</w:t>
      </w:r>
    </w:p>
    <w:p w14:paraId="78E4F018">
      <w:pPr>
        <w:widowControl/>
        <w:jc w:val="center"/>
        <w:rPr>
          <w:rFonts w:hint="eastAsia" w:ascii="黑体" w:eastAsia="黑体"/>
          <w:bCs/>
          <w:color w:val="auto"/>
          <w:kern w:val="0"/>
          <w:sz w:val="36"/>
          <w:szCs w:val="36"/>
        </w:rPr>
      </w:pPr>
      <w:r>
        <w:rPr>
          <w:rFonts w:hint="eastAsia" w:ascii="黑体" w:eastAsia="黑体"/>
          <w:bCs/>
          <w:color w:val="auto"/>
          <w:kern w:val="0"/>
          <w:sz w:val="36"/>
          <w:szCs w:val="36"/>
        </w:rPr>
        <w:t>铜陵学院2</w:t>
      </w:r>
      <w:r>
        <w:rPr>
          <w:rFonts w:ascii="黑体" w:eastAsia="黑体"/>
          <w:bCs/>
          <w:color w:val="auto"/>
          <w:kern w:val="0"/>
          <w:sz w:val="36"/>
          <w:szCs w:val="36"/>
        </w:rPr>
        <w:t>024</w:t>
      </w:r>
      <w:r>
        <w:rPr>
          <w:rFonts w:hint="eastAsia" w:ascii="黑体" w:eastAsia="黑体"/>
          <w:bCs/>
          <w:color w:val="auto"/>
          <w:kern w:val="0"/>
          <w:sz w:val="36"/>
          <w:szCs w:val="36"/>
        </w:rPr>
        <w:t>年度新闻宣传工作优秀个人申报表</w:t>
      </w:r>
    </w:p>
    <w:tbl>
      <w:tblPr>
        <w:tblStyle w:val="3"/>
        <w:tblW w:w="8494" w:type="dxa"/>
        <w:tblInd w:w="1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855"/>
        <w:gridCol w:w="1620"/>
        <w:gridCol w:w="3294"/>
      </w:tblGrid>
      <w:tr w14:paraId="3D5D9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6EFC8">
            <w:pPr>
              <w:widowControl/>
              <w:jc w:val="center"/>
              <w:rPr>
                <w:rFonts w:ascii="黑体" w:eastAsia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kern w:val="0"/>
                <w:sz w:val="28"/>
                <w:szCs w:val="28"/>
              </w:rPr>
              <w:t>姓名</w:t>
            </w: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85959">
            <w:pPr>
              <w:widowControl/>
              <w:jc w:val="center"/>
              <w:rPr>
                <w:rFonts w:ascii="黑体" w:eastAsia="黑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79DD3">
            <w:pPr>
              <w:widowControl/>
              <w:jc w:val="center"/>
              <w:rPr>
                <w:rFonts w:ascii="黑体" w:eastAsia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32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DC12A">
            <w:pPr>
              <w:widowControl/>
              <w:jc w:val="center"/>
              <w:rPr>
                <w:rFonts w:ascii="黑体" w:eastAsia="黑体"/>
                <w:b/>
                <w:bCs/>
                <w:color w:val="auto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4BA11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01238">
            <w:pPr>
              <w:widowControl/>
              <w:spacing w:line="400" w:lineRule="exact"/>
              <w:jc w:val="center"/>
              <w:rPr>
                <w:rFonts w:hint="eastAsia" w:ascii="黑体" w:eastAsia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kern w:val="0"/>
                <w:sz w:val="28"/>
                <w:szCs w:val="28"/>
              </w:rPr>
              <w:t>新闻宣传</w:t>
            </w:r>
          </w:p>
          <w:p w14:paraId="5E190C5F">
            <w:pPr>
              <w:widowControl/>
              <w:spacing w:line="400" w:lineRule="exact"/>
              <w:jc w:val="center"/>
              <w:rPr>
                <w:rFonts w:ascii="黑体" w:eastAsia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kern w:val="0"/>
                <w:sz w:val="28"/>
                <w:szCs w:val="28"/>
              </w:rPr>
              <w:t>工作岗位</w:t>
            </w:r>
          </w:p>
        </w:tc>
        <w:tc>
          <w:tcPr>
            <w:tcW w:w="676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A9B9D">
            <w:pPr>
              <w:widowControl/>
              <w:jc w:val="center"/>
              <w:rPr>
                <w:rFonts w:ascii="黑体" w:eastAsia="黑体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 w14:paraId="666DA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3122F">
            <w:pPr>
              <w:widowControl/>
              <w:spacing w:before="156" w:beforeLines="50"/>
              <w:ind w:firstLine="137"/>
              <w:rPr>
                <w:rFonts w:ascii="黑体" w:eastAsia="黑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kern w:val="0"/>
                <w:sz w:val="28"/>
                <w:szCs w:val="28"/>
              </w:rPr>
              <w:t>申报奖项</w:t>
            </w:r>
          </w:p>
        </w:tc>
        <w:tc>
          <w:tcPr>
            <w:tcW w:w="676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D00BE">
            <w:pPr>
              <w:widowControl/>
              <w:spacing w:before="156" w:beforeLines="50"/>
              <w:rPr>
                <w:rFonts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</w:rPr>
              <w:t xml:space="preserve">（ </w:t>
            </w:r>
            <w:r>
              <w:rPr>
                <w:rFonts w:ascii="宋体" w:hAnsi="宋体"/>
                <w:color w:val="auto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/>
                <w:color w:val="auto"/>
                <w:kern w:val="0"/>
                <w:sz w:val="24"/>
              </w:rPr>
              <w:t xml:space="preserve">）优秀通讯员 </w:t>
            </w:r>
            <w:r>
              <w:rPr>
                <w:rFonts w:ascii="宋体" w:hAnsi="宋体"/>
                <w:color w:val="auto"/>
                <w:kern w:val="0"/>
                <w:sz w:val="24"/>
              </w:rPr>
              <w:t xml:space="preserve">        </w:t>
            </w:r>
            <w:r>
              <w:rPr>
                <w:rFonts w:hint="eastAsia" w:ascii="宋体" w:hAnsi="宋体"/>
                <w:color w:val="auto"/>
                <w:kern w:val="0"/>
                <w:sz w:val="24"/>
              </w:rPr>
              <w:t xml:space="preserve">（ </w:t>
            </w:r>
            <w:r>
              <w:rPr>
                <w:rFonts w:ascii="宋体" w:hAnsi="宋体"/>
                <w:color w:val="auto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auto"/>
                <w:kern w:val="0"/>
                <w:sz w:val="24"/>
              </w:rPr>
              <w:t>）优秀编辑</w:t>
            </w:r>
          </w:p>
          <w:p w14:paraId="77E01368">
            <w:pPr>
              <w:widowControl/>
              <w:spacing w:before="156" w:beforeLines="50"/>
              <w:rPr>
                <w:rFonts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</w:rPr>
              <w:t xml:space="preserve">（ </w:t>
            </w:r>
            <w:r>
              <w:rPr>
                <w:rFonts w:ascii="宋体" w:hAnsi="宋体"/>
                <w:color w:val="auto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/>
                <w:color w:val="auto"/>
                <w:kern w:val="0"/>
                <w:sz w:val="24"/>
              </w:rPr>
              <w:t xml:space="preserve">）优秀学生记者 </w:t>
            </w:r>
            <w:r>
              <w:rPr>
                <w:rFonts w:ascii="宋体" w:hAnsi="宋体"/>
                <w:color w:val="auto"/>
                <w:kern w:val="0"/>
                <w:sz w:val="24"/>
              </w:rPr>
              <w:t xml:space="preserve">      </w:t>
            </w:r>
            <w:r>
              <w:rPr>
                <w:rFonts w:hint="eastAsia" w:ascii="宋体" w:hAnsi="宋体"/>
                <w:color w:val="auto"/>
                <w:kern w:val="0"/>
                <w:sz w:val="24"/>
              </w:rPr>
              <w:t xml:space="preserve">（ </w:t>
            </w:r>
            <w:r>
              <w:rPr>
                <w:rFonts w:ascii="宋体" w:hAnsi="宋体"/>
                <w:color w:val="auto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auto"/>
                <w:kern w:val="0"/>
                <w:sz w:val="24"/>
              </w:rPr>
              <w:t>）优秀播音员</w:t>
            </w:r>
          </w:p>
        </w:tc>
      </w:tr>
      <w:tr w14:paraId="29F09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2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C6E171">
            <w:pPr>
              <w:widowControl/>
              <w:rPr>
                <w:rFonts w:hint="eastAsia" w:ascii="黑体" w:eastAsia="黑体"/>
                <w:b/>
                <w:bCs/>
                <w:color w:val="auto"/>
                <w:kern w:val="0"/>
                <w:sz w:val="28"/>
                <w:szCs w:val="28"/>
              </w:rPr>
            </w:pPr>
          </w:p>
          <w:p w14:paraId="7C925070">
            <w:pPr>
              <w:widowControl/>
              <w:jc w:val="center"/>
              <w:rPr>
                <w:rFonts w:hint="eastAsia" w:ascii="黑体" w:eastAsia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kern w:val="0"/>
                <w:sz w:val="28"/>
                <w:szCs w:val="28"/>
              </w:rPr>
              <w:t>参 评 人</w:t>
            </w:r>
          </w:p>
          <w:p w14:paraId="333F3D9D">
            <w:pPr>
              <w:widowControl/>
              <w:jc w:val="center"/>
              <w:rPr>
                <w:rFonts w:hint="eastAsia" w:ascii="黑体" w:eastAsia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kern w:val="0"/>
                <w:sz w:val="28"/>
                <w:szCs w:val="28"/>
              </w:rPr>
              <w:t>本 年度</w:t>
            </w:r>
          </w:p>
          <w:p w14:paraId="70C1EDDB">
            <w:pPr>
              <w:widowControl/>
              <w:jc w:val="center"/>
              <w:rPr>
                <w:rFonts w:hint="eastAsia" w:ascii="黑体" w:eastAsia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kern w:val="0"/>
                <w:sz w:val="28"/>
                <w:szCs w:val="28"/>
              </w:rPr>
              <w:t>新闻宣传</w:t>
            </w:r>
          </w:p>
          <w:p w14:paraId="43E7D168">
            <w:pPr>
              <w:widowControl/>
              <w:jc w:val="center"/>
              <w:rPr>
                <w:rFonts w:ascii="黑体" w:eastAsia="黑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kern w:val="0"/>
                <w:sz w:val="28"/>
                <w:szCs w:val="28"/>
              </w:rPr>
              <w:t>工作综述</w:t>
            </w:r>
          </w:p>
        </w:tc>
        <w:tc>
          <w:tcPr>
            <w:tcW w:w="676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26B0F7">
            <w:pPr>
              <w:widowControl/>
              <w:rPr>
                <w:rFonts w:ascii="仿宋" w:hAnsi="仿宋" w:eastAsia="仿宋"/>
                <w:bCs/>
                <w:color w:val="auto"/>
                <w:kern w:val="0"/>
                <w:sz w:val="28"/>
                <w:szCs w:val="28"/>
              </w:rPr>
            </w:pPr>
          </w:p>
          <w:p w14:paraId="73430024">
            <w:pPr>
              <w:widowControl/>
              <w:rPr>
                <w:rFonts w:ascii="仿宋" w:hAnsi="仿宋" w:eastAsia="仿宋"/>
                <w:bCs/>
                <w:color w:val="auto"/>
                <w:kern w:val="0"/>
                <w:sz w:val="28"/>
                <w:szCs w:val="28"/>
              </w:rPr>
            </w:pPr>
          </w:p>
          <w:p w14:paraId="3475171F">
            <w:pPr>
              <w:widowControl/>
              <w:rPr>
                <w:rFonts w:ascii="仿宋" w:hAnsi="仿宋" w:eastAsia="仿宋"/>
                <w:bCs/>
                <w:color w:val="auto"/>
                <w:kern w:val="0"/>
                <w:sz w:val="28"/>
                <w:szCs w:val="28"/>
              </w:rPr>
            </w:pPr>
          </w:p>
          <w:p w14:paraId="5D094BD2">
            <w:pPr>
              <w:widowControl/>
              <w:rPr>
                <w:rFonts w:ascii="仿宋" w:hAnsi="仿宋" w:eastAsia="仿宋"/>
                <w:bCs/>
                <w:color w:val="auto"/>
                <w:kern w:val="0"/>
                <w:sz w:val="28"/>
                <w:szCs w:val="28"/>
              </w:rPr>
            </w:pPr>
          </w:p>
          <w:p w14:paraId="4C9ECF4D">
            <w:pPr>
              <w:widowControl/>
              <w:rPr>
                <w:rFonts w:ascii="仿宋" w:hAnsi="仿宋" w:eastAsia="仿宋"/>
                <w:bCs/>
                <w:color w:val="auto"/>
                <w:kern w:val="0"/>
                <w:sz w:val="28"/>
                <w:szCs w:val="28"/>
              </w:rPr>
            </w:pPr>
          </w:p>
          <w:p w14:paraId="680335F7">
            <w:pPr>
              <w:widowControl/>
              <w:rPr>
                <w:rFonts w:ascii="仿宋" w:hAnsi="仿宋" w:eastAsia="仿宋"/>
                <w:bCs/>
                <w:color w:val="auto"/>
                <w:kern w:val="0"/>
                <w:sz w:val="28"/>
                <w:szCs w:val="28"/>
              </w:rPr>
            </w:pPr>
          </w:p>
          <w:p w14:paraId="66019576">
            <w:pPr>
              <w:widowControl/>
              <w:rPr>
                <w:rFonts w:ascii="仿宋" w:hAnsi="仿宋" w:eastAsia="仿宋"/>
                <w:bCs/>
                <w:color w:val="auto"/>
                <w:kern w:val="0"/>
                <w:sz w:val="28"/>
                <w:szCs w:val="28"/>
              </w:rPr>
            </w:pPr>
          </w:p>
          <w:p w14:paraId="1A80E335">
            <w:pPr>
              <w:widowControl/>
              <w:rPr>
                <w:rFonts w:hint="eastAsia" w:ascii="仿宋" w:hAnsi="仿宋" w:eastAsia="仿宋"/>
                <w:bCs/>
                <w:color w:val="auto"/>
                <w:kern w:val="0"/>
                <w:sz w:val="28"/>
                <w:szCs w:val="28"/>
              </w:rPr>
            </w:pPr>
          </w:p>
          <w:p w14:paraId="4CC3FA89">
            <w:pPr>
              <w:widowControl/>
              <w:rPr>
                <w:rFonts w:ascii="仿宋" w:hAnsi="仿宋" w:eastAsia="仿宋"/>
                <w:bCs/>
                <w:color w:val="auto"/>
                <w:kern w:val="0"/>
                <w:sz w:val="28"/>
                <w:szCs w:val="28"/>
              </w:rPr>
            </w:pPr>
          </w:p>
          <w:p w14:paraId="1A1E481B">
            <w:pPr>
              <w:widowControl/>
              <w:rPr>
                <w:rFonts w:hint="eastAsia" w:ascii="黑体" w:eastAsia="黑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Cs/>
                <w:color w:val="auto"/>
                <w:kern w:val="0"/>
                <w:sz w:val="28"/>
                <w:szCs w:val="28"/>
              </w:rPr>
              <w:t xml:space="preserve">          </w:t>
            </w:r>
            <w:r>
              <w:rPr>
                <w:rFonts w:hint="eastAsia" w:ascii="仿宋" w:hAnsi="仿宋" w:eastAsia="仿宋"/>
                <w:bCs/>
                <w:color w:val="auto"/>
                <w:kern w:val="0"/>
                <w:sz w:val="28"/>
                <w:szCs w:val="28"/>
              </w:rPr>
              <w:t xml:space="preserve">本人（签名）： </w:t>
            </w:r>
            <w:r>
              <w:rPr>
                <w:rFonts w:ascii="仿宋" w:hAnsi="仿宋" w:eastAsia="仿宋"/>
                <w:bCs/>
                <w:color w:val="auto"/>
                <w:kern w:val="0"/>
                <w:sz w:val="28"/>
                <w:szCs w:val="28"/>
              </w:rPr>
              <w:t xml:space="preserve">          </w:t>
            </w:r>
            <w:r>
              <w:rPr>
                <w:rFonts w:hint="eastAsia" w:ascii="仿宋" w:hAnsi="仿宋" w:eastAsia="仿宋"/>
                <w:bCs/>
                <w:color w:val="auto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仿宋" w:hAnsi="仿宋" w:eastAsia="仿宋"/>
                <w:bCs/>
                <w:color w:val="auto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Cs/>
                <w:color w:val="auto"/>
                <w:kern w:val="0"/>
                <w:sz w:val="28"/>
                <w:szCs w:val="28"/>
              </w:rPr>
              <w:t xml:space="preserve">月 </w:t>
            </w:r>
            <w:r>
              <w:rPr>
                <w:rFonts w:ascii="仿宋" w:hAnsi="仿宋" w:eastAsia="仿宋"/>
                <w:bCs/>
                <w:color w:val="auto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Cs/>
                <w:color w:val="auto"/>
                <w:kern w:val="0"/>
                <w:sz w:val="28"/>
                <w:szCs w:val="28"/>
              </w:rPr>
              <w:t>日</w:t>
            </w:r>
          </w:p>
        </w:tc>
      </w:tr>
      <w:tr w14:paraId="0ADFD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11497C">
            <w:pPr>
              <w:widowControl/>
              <w:jc w:val="center"/>
              <w:rPr>
                <w:rFonts w:ascii="黑体" w:eastAsia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kern w:val="0"/>
                <w:sz w:val="28"/>
                <w:szCs w:val="28"/>
              </w:rPr>
              <w:t>推荐单位</w:t>
            </w:r>
          </w:p>
          <w:p w14:paraId="1D92D09C">
            <w:pPr>
              <w:widowControl/>
              <w:jc w:val="center"/>
              <w:rPr>
                <w:rFonts w:ascii="黑体" w:eastAsia="黑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kern w:val="0"/>
                <w:sz w:val="28"/>
                <w:szCs w:val="28"/>
              </w:rPr>
              <w:t>党组织意见</w:t>
            </w:r>
          </w:p>
        </w:tc>
        <w:tc>
          <w:tcPr>
            <w:tcW w:w="676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ED686B">
            <w:pPr>
              <w:widowControl/>
              <w:jc w:val="left"/>
              <w:rPr>
                <w:rFonts w:hint="eastAsia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</w:rPr>
              <w:t xml:space="preserve">                             </w:t>
            </w:r>
          </w:p>
          <w:p w14:paraId="094DA7F5">
            <w:pPr>
              <w:jc w:val="left"/>
              <w:rPr>
                <w:rFonts w:hint="eastAsia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</w:rPr>
              <w:t xml:space="preserve">                                         </w:t>
            </w:r>
          </w:p>
          <w:p w14:paraId="1D56A551">
            <w:pPr>
              <w:pStyle w:val="2"/>
              <w:widowControl w:val="0"/>
              <w:snapToGrid w:val="0"/>
              <w:spacing w:before="156" w:beforeLines="5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>（公章）</w:t>
            </w:r>
          </w:p>
          <w:p w14:paraId="4F4A31B5">
            <w:pPr>
              <w:jc w:val="left"/>
              <w:rPr>
                <w:rFonts w:hint="eastAsia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 xml:space="preserve">       主要负责人（签名）：  </w:t>
            </w:r>
            <w:r>
              <w:rPr>
                <w:rFonts w:ascii="仿宋_GB2312" w:hAnsi="仿宋_GB2312" w:eastAsia="仿宋_GB2312"/>
                <w:color w:val="auto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 xml:space="preserve">    年  月  日</w:t>
            </w:r>
          </w:p>
        </w:tc>
      </w:tr>
      <w:tr w14:paraId="56200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84911">
            <w:pPr>
              <w:widowControl/>
              <w:jc w:val="center"/>
              <w:rPr>
                <w:rFonts w:ascii="黑体" w:eastAsia="黑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kern w:val="0"/>
                <w:sz w:val="28"/>
                <w:szCs w:val="28"/>
              </w:rPr>
              <w:t>党委宣传部意见</w:t>
            </w:r>
          </w:p>
        </w:tc>
        <w:tc>
          <w:tcPr>
            <w:tcW w:w="676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5493F">
            <w:pPr>
              <w:pStyle w:val="2"/>
              <w:widowControl w:val="0"/>
              <w:snapToGrid w:val="0"/>
              <w:spacing w:before="156" w:beforeLines="50" w:beforeAutospacing="0" w:after="0" w:afterAutospacing="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21545AAD">
            <w:pPr>
              <w:pStyle w:val="2"/>
              <w:widowControl w:val="0"/>
              <w:snapToGrid w:val="0"/>
              <w:spacing w:before="156" w:beforeLines="50" w:beforeAutospacing="0" w:after="0" w:afterAutospacing="0"/>
              <w:ind w:left="4830" w:leftChars="23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>（公章）</w:t>
            </w:r>
          </w:p>
          <w:p w14:paraId="6B887C4B">
            <w:pPr>
              <w:pStyle w:val="2"/>
              <w:widowControl w:val="0"/>
              <w:snapToGrid w:val="0"/>
              <w:spacing w:before="156" w:beforeLines="50" w:beforeAutospacing="0" w:after="0" w:afterAutospacing="0"/>
              <w:ind w:firstLine="1680" w:firstLineChars="600"/>
              <w:jc w:val="both"/>
              <w:rPr>
                <w:rFonts w:hint="eastAsia"/>
                <w:color w:val="auto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负责人（签名）：   </w:t>
            </w:r>
            <w:r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   </w:t>
            </w:r>
            <w:r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>年  月  日</w:t>
            </w:r>
          </w:p>
        </w:tc>
      </w:tr>
    </w:tbl>
    <w:p w14:paraId="68FE764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9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2025-04-11T01:13:35Z</dcterms:created>
  <dc:creator>zhou</dc:creator>
  <cp:lastModifiedBy>语汐·</cp:lastModifiedBy>
  <dcterms:modified xsi:type="dcterms:W3CDTF">2025-04-11T01:13:43Z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eyJoZGlkIjoiNjZlN2VmOTczZDM5OWJlMWI3MDkxYjQyYjY4MWMzZDYiLCJ1c2VySWQiOiI1MTcwODMyNTYifQ==</vt:lpwstr>
  </property>
  <property fmtid="{D5CDD505-2E9C-101B-9397-08002B2CF9AE}" pid="4" name="ICV">
    <vt:lpwstr>8E88FD6ACB81480DBE87071ABFCC788C_12</vt:lpwstr>
  </property>
</Properties>
</file>