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8B4" w:rsidRDefault="001602C0">
      <w:pPr>
        <w:spacing w:line="400" w:lineRule="exact"/>
        <w:rPr>
          <w:rFonts w:ascii="Times New Roman" w:eastAsia="黑体" w:hAnsi="Times New Roman"/>
          <w:b/>
          <w:sz w:val="32"/>
          <w:szCs w:val="32"/>
        </w:rPr>
      </w:pPr>
      <w:r>
        <w:rPr>
          <w:rFonts w:ascii="Times New Roman" w:eastAsia="黑体" w:hAnsi="Times New Roman" w:hint="eastAsia"/>
          <w:b/>
          <w:sz w:val="32"/>
          <w:szCs w:val="32"/>
        </w:rPr>
        <w:t>内部资料</w:t>
      </w:r>
    </w:p>
    <w:p w:rsidR="006D78B4" w:rsidRDefault="001602C0">
      <w:pPr>
        <w:spacing w:line="400" w:lineRule="exact"/>
        <w:rPr>
          <w:rFonts w:ascii="Times New Roman" w:eastAsia="黑体" w:hAnsi="Times New Roman"/>
          <w:b/>
          <w:sz w:val="32"/>
          <w:szCs w:val="32"/>
        </w:rPr>
      </w:pPr>
      <w:r>
        <w:rPr>
          <w:rFonts w:ascii="Times New Roman" w:eastAsia="黑体" w:hAnsi="Times New Roman" w:hint="eastAsia"/>
          <w:b/>
          <w:sz w:val="32"/>
          <w:szCs w:val="32"/>
        </w:rPr>
        <w:t>注意保存</w:t>
      </w:r>
    </w:p>
    <w:p w:rsidR="006D78B4" w:rsidRPr="00775D11" w:rsidRDefault="009A2473">
      <w:pPr>
        <w:spacing w:line="1440" w:lineRule="exact"/>
        <w:jc w:val="center"/>
        <w:rPr>
          <w:rFonts w:ascii="Times New Roman" w:eastAsia="隶书" w:hAnsi="Times New Roman"/>
          <w:b/>
          <w:color w:val="FF0000"/>
          <w:spacing w:val="-16"/>
          <w:sz w:val="90"/>
          <w:szCs w:val="90"/>
        </w:rPr>
      </w:pPr>
      <w:r w:rsidRPr="00775D11">
        <w:rPr>
          <w:rFonts w:ascii="Times New Roman" w:eastAsia="隶书" w:hAnsi="Times New Roman" w:hint="eastAsia"/>
          <w:b/>
          <w:color w:val="FF0000"/>
          <w:spacing w:val="-16"/>
          <w:sz w:val="90"/>
          <w:szCs w:val="90"/>
        </w:rPr>
        <w:t>校党委理论学习</w:t>
      </w:r>
      <w:r w:rsidR="001602C0" w:rsidRPr="00775D11">
        <w:rPr>
          <w:rFonts w:ascii="Times New Roman" w:eastAsia="隶书" w:hAnsi="Times New Roman" w:hint="eastAsia"/>
          <w:b/>
          <w:color w:val="FF0000"/>
          <w:spacing w:val="-16"/>
          <w:sz w:val="90"/>
          <w:szCs w:val="90"/>
        </w:rPr>
        <w:t>中心组学</w:t>
      </w:r>
      <w:r w:rsidR="00775D11">
        <w:rPr>
          <w:rFonts w:ascii="Times New Roman" w:eastAsia="隶书" w:hAnsi="Times New Roman" w:hint="eastAsia"/>
          <w:b/>
          <w:color w:val="FF0000"/>
          <w:spacing w:val="-16"/>
          <w:sz w:val="90"/>
          <w:szCs w:val="90"/>
        </w:rPr>
        <w:t xml:space="preserve"> </w:t>
      </w:r>
      <w:r w:rsidR="001602C0" w:rsidRPr="00775D11">
        <w:rPr>
          <w:rFonts w:ascii="Times New Roman" w:eastAsia="隶书" w:hAnsi="Times New Roman" w:hint="eastAsia"/>
          <w:b/>
          <w:color w:val="FF0000"/>
          <w:spacing w:val="-16"/>
          <w:sz w:val="90"/>
          <w:szCs w:val="90"/>
        </w:rPr>
        <w:t>习</w:t>
      </w:r>
      <w:r w:rsidR="00775D11">
        <w:rPr>
          <w:rFonts w:ascii="Times New Roman" w:eastAsia="隶书" w:hAnsi="Times New Roman" w:hint="eastAsia"/>
          <w:b/>
          <w:color w:val="FF0000"/>
          <w:spacing w:val="-16"/>
          <w:sz w:val="90"/>
          <w:szCs w:val="90"/>
        </w:rPr>
        <w:t xml:space="preserve"> </w:t>
      </w:r>
      <w:r w:rsidR="001A0EAE" w:rsidRPr="00775D11">
        <w:rPr>
          <w:rFonts w:ascii="Times New Roman" w:eastAsia="隶书" w:hAnsi="Times New Roman" w:hint="eastAsia"/>
          <w:b/>
          <w:color w:val="FF0000"/>
          <w:spacing w:val="-16"/>
          <w:sz w:val="90"/>
          <w:szCs w:val="90"/>
        </w:rPr>
        <w:t>资</w:t>
      </w:r>
      <w:r w:rsidR="00775D11">
        <w:rPr>
          <w:rFonts w:ascii="Times New Roman" w:eastAsia="隶书" w:hAnsi="Times New Roman" w:hint="eastAsia"/>
          <w:b/>
          <w:color w:val="FF0000"/>
          <w:spacing w:val="-16"/>
          <w:sz w:val="90"/>
          <w:szCs w:val="90"/>
        </w:rPr>
        <w:t xml:space="preserve"> </w:t>
      </w:r>
      <w:r w:rsidR="001A0EAE" w:rsidRPr="00775D11">
        <w:rPr>
          <w:rFonts w:ascii="Times New Roman" w:eastAsia="隶书" w:hAnsi="Times New Roman" w:hint="eastAsia"/>
          <w:b/>
          <w:color w:val="FF0000"/>
          <w:spacing w:val="-16"/>
          <w:sz w:val="90"/>
          <w:szCs w:val="90"/>
        </w:rPr>
        <w:t>料</w:t>
      </w:r>
    </w:p>
    <w:p w:rsidR="006D78B4" w:rsidRDefault="006D78B4">
      <w:pPr>
        <w:spacing w:line="240" w:lineRule="exact"/>
        <w:rPr>
          <w:rFonts w:ascii="Times New Roman" w:eastAsia="黑体" w:hAnsi="Times New Roman"/>
          <w:b/>
          <w:sz w:val="32"/>
          <w:szCs w:val="32"/>
        </w:rPr>
      </w:pPr>
    </w:p>
    <w:p w:rsidR="006D78B4" w:rsidRDefault="001602C0" w:rsidP="00775D11">
      <w:pPr>
        <w:spacing w:afterLines="50" w:line="400" w:lineRule="exact"/>
        <w:jc w:val="center"/>
        <w:rPr>
          <w:rFonts w:ascii="Times New Roman" w:eastAsia="黑体" w:hAnsi="Times New Roman"/>
          <w:b/>
          <w:sz w:val="32"/>
          <w:szCs w:val="32"/>
        </w:rPr>
      </w:pPr>
      <w:r>
        <w:rPr>
          <w:rFonts w:ascii="Times New Roman" w:eastAsia="黑体" w:hAnsi="Times New Roman" w:hint="eastAsia"/>
          <w:b/>
          <w:sz w:val="32"/>
          <w:szCs w:val="32"/>
        </w:rPr>
        <w:t>（</w:t>
      </w:r>
      <w:r>
        <w:rPr>
          <w:rFonts w:ascii="Times New Roman" w:eastAsia="黑体" w:hAnsi="Times New Roman"/>
          <w:b/>
          <w:sz w:val="32"/>
          <w:szCs w:val="32"/>
        </w:rPr>
        <w:t>202</w:t>
      </w:r>
      <w:r>
        <w:rPr>
          <w:rFonts w:ascii="Times New Roman" w:eastAsia="黑体" w:hAnsi="Times New Roman" w:hint="eastAsia"/>
          <w:b/>
          <w:sz w:val="32"/>
          <w:szCs w:val="32"/>
        </w:rPr>
        <w:t>3</w:t>
      </w:r>
      <w:r>
        <w:rPr>
          <w:rFonts w:ascii="Times New Roman" w:eastAsia="黑体" w:hAnsi="Times New Roman" w:hint="eastAsia"/>
          <w:b/>
          <w:sz w:val="32"/>
          <w:szCs w:val="32"/>
        </w:rPr>
        <w:t>年第</w:t>
      </w:r>
      <w:r>
        <w:rPr>
          <w:rFonts w:ascii="Times New Roman" w:eastAsia="黑体" w:hAnsi="Times New Roman" w:hint="eastAsia"/>
          <w:b/>
          <w:sz w:val="32"/>
          <w:szCs w:val="32"/>
        </w:rPr>
        <w:t>1</w:t>
      </w:r>
      <w:r>
        <w:rPr>
          <w:rFonts w:ascii="Times New Roman" w:eastAsia="黑体" w:hAnsi="Times New Roman" w:hint="eastAsia"/>
          <w:b/>
          <w:sz w:val="32"/>
          <w:szCs w:val="32"/>
        </w:rPr>
        <w:t>期）</w:t>
      </w:r>
    </w:p>
    <w:p w:rsidR="006D78B4" w:rsidRDefault="006D78B4" w:rsidP="00775D11">
      <w:pPr>
        <w:spacing w:afterLines="50" w:line="400" w:lineRule="exact"/>
        <w:jc w:val="center"/>
        <w:rPr>
          <w:rFonts w:ascii="宋体" w:cs="宋体"/>
          <w:b/>
        </w:rPr>
      </w:pPr>
    </w:p>
    <w:p w:rsidR="006D78B4" w:rsidRDefault="00775D11" w:rsidP="00775D11">
      <w:pPr>
        <w:spacing w:beforeLines="50"/>
        <w:jc w:val="center"/>
        <w:rPr>
          <w:rFonts w:ascii="Times New Roman" w:eastAsia="楷体_GB2312" w:hAnsi="Times New Roman"/>
          <w:b/>
          <w:sz w:val="32"/>
          <w:szCs w:val="32"/>
        </w:rPr>
      </w:pPr>
      <w:r>
        <w:rPr>
          <w:rFonts w:ascii="Times New Roman" w:eastAsia="楷体_GB2312" w:hAnsi="Times New Roman" w:hint="eastAsia"/>
          <w:b/>
          <w:sz w:val="32"/>
          <w:szCs w:val="32"/>
        </w:rPr>
        <w:t>中共</w:t>
      </w:r>
      <w:r w:rsidR="001602C0">
        <w:rPr>
          <w:rFonts w:ascii="Times New Roman" w:eastAsia="楷体_GB2312" w:hAnsi="Times New Roman" w:hint="eastAsia"/>
          <w:b/>
          <w:sz w:val="32"/>
          <w:szCs w:val="32"/>
        </w:rPr>
        <w:t>铜陵学院党委宣传部编印</w:t>
      </w:r>
      <w:r w:rsidR="001602C0">
        <w:rPr>
          <w:rFonts w:ascii="Times New Roman" w:eastAsia="楷体_GB2312" w:hAnsi="Times New Roman"/>
          <w:b/>
          <w:sz w:val="32"/>
          <w:szCs w:val="32"/>
        </w:rPr>
        <w:t xml:space="preserve">    </w:t>
      </w:r>
      <w:r w:rsidR="001602C0">
        <w:rPr>
          <w:rFonts w:ascii="Times New Roman" w:eastAsia="楷体_GB2312" w:hAnsi="Times New Roman" w:hint="eastAsia"/>
          <w:b/>
          <w:sz w:val="32"/>
          <w:szCs w:val="32"/>
        </w:rPr>
        <w:t xml:space="preserve">    </w:t>
      </w:r>
      <w:r>
        <w:rPr>
          <w:rFonts w:ascii="Times New Roman" w:eastAsia="楷体_GB2312" w:hAnsi="Times New Roman"/>
          <w:b/>
          <w:sz w:val="32"/>
          <w:szCs w:val="32"/>
        </w:rPr>
        <w:t xml:space="preserve">         </w:t>
      </w:r>
      <w:r w:rsidR="001602C0">
        <w:rPr>
          <w:rFonts w:ascii="Times New Roman" w:eastAsia="楷体_GB2312" w:hAnsi="Times New Roman"/>
          <w:b/>
          <w:sz w:val="32"/>
          <w:szCs w:val="32"/>
        </w:rPr>
        <w:t xml:space="preserve">  202</w:t>
      </w:r>
      <w:r w:rsidR="001602C0">
        <w:rPr>
          <w:rFonts w:ascii="Times New Roman" w:eastAsia="楷体_GB2312" w:hAnsi="Times New Roman" w:hint="eastAsia"/>
          <w:b/>
          <w:sz w:val="32"/>
          <w:szCs w:val="32"/>
        </w:rPr>
        <w:t>3</w:t>
      </w:r>
      <w:r w:rsidR="001602C0">
        <w:rPr>
          <w:rFonts w:ascii="Times New Roman" w:eastAsia="楷体_GB2312" w:hAnsi="Times New Roman" w:hint="eastAsia"/>
          <w:b/>
          <w:sz w:val="32"/>
          <w:szCs w:val="32"/>
        </w:rPr>
        <w:t>年</w:t>
      </w:r>
      <w:r w:rsidR="001602C0">
        <w:rPr>
          <w:rFonts w:ascii="Times New Roman" w:eastAsia="楷体_GB2312" w:hAnsi="Times New Roman" w:hint="eastAsia"/>
          <w:b/>
          <w:sz w:val="32"/>
          <w:szCs w:val="32"/>
        </w:rPr>
        <w:t>2</w:t>
      </w:r>
      <w:r w:rsidR="001602C0">
        <w:rPr>
          <w:rFonts w:ascii="Times New Roman" w:eastAsia="楷体_GB2312" w:hAnsi="Times New Roman" w:hint="eastAsia"/>
          <w:b/>
          <w:sz w:val="32"/>
          <w:szCs w:val="32"/>
        </w:rPr>
        <w:t>月</w:t>
      </w:r>
    </w:p>
    <w:p w:rsidR="006D78B4" w:rsidRDefault="00086D2C">
      <w:pPr>
        <w:spacing w:line="420" w:lineRule="exact"/>
        <w:ind w:right="567"/>
        <w:rPr>
          <w:rFonts w:ascii="Times New Roman" w:hAnsi="Times New Roman"/>
          <w:bCs/>
          <w:caps/>
          <w:sz w:val="28"/>
          <w:szCs w:val="28"/>
        </w:rPr>
      </w:pPr>
      <w:bookmarkStart w:id="0" w:name="_Toc53322345"/>
      <w:bookmarkStart w:id="1" w:name="_Toc53328970"/>
      <w:r w:rsidRPr="00086D2C">
        <w:pict>
          <v:line id="直线 2" o:spid="_x0000_s1026" style="position:absolute;left:0;text-align:left;z-index:251659264" from=".4pt,2pt" to="450.65pt,2pt" o:gfxdata="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TEaXP1QAA&#10;AAYBAAAPAAAAAAAAAAEAIAAAACIAAABkcnMvZG93bnJldi54bWxQSwECFAAUAAAACACHTuJAjNEf&#10;NegBAADcAwAADgAAAAAAAAABACAAAAAkAQAAZHJzL2Uyb0RvYy54bWxQSwUGAAAAAAYABgBZAQAA&#10;fgUAAAAA&#10;" strokecolor="red" strokeweight="2.25pt"/>
        </w:pict>
      </w:r>
      <w:bookmarkEnd w:id="0"/>
      <w:bookmarkEnd w:id="1"/>
    </w:p>
    <w:p w:rsidR="00227E8A" w:rsidRPr="007061B8" w:rsidRDefault="00227E8A" w:rsidP="00A31647">
      <w:pPr>
        <w:spacing w:line="460" w:lineRule="exact"/>
        <w:ind w:left="420" w:hangingChars="150" w:hanging="420"/>
        <w:jc w:val="left"/>
        <w:rPr>
          <w:rFonts w:ascii="Times New Roman" w:hAnsi="Times New Roman" w:cs="Times New Roman"/>
          <w:sz w:val="28"/>
          <w:szCs w:val="28"/>
        </w:rPr>
      </w:pPr>
      <w:r>
        <w:rPr>
          <w:rFonts w:ascii="Times New Roman" w:hAnsi="Times New Roman" w:cs="Times New Roman" w:hint="eastAsia"/>
          <w:sz w:val="28"/>
          <w:szCs w:val="28"/>
        </w:rPr>
        <w:t>1</w:t>
      </w:r>
      <w:r>
        <w:rPr>
          <w:rFonts w:ascii="Times New Roman" w:hAnsi="Times New Roman" w:cs="Times New Roman" w:hint="eastAsia"/>
          <w:sz w:val="28"/>
          <w:szCs w:val="28"/>
        </w:rPr>
        <w:t>、</w:t>
      </w:r>
      <w:r w:rsidRPr="00227E8A">
        <w:rPr>
          <w:rFonts w:ascii="Times New Roman" w:hAnsi="Times New Roman" w:cs="Times New Roman" w:hint="eastAsia"/>
          <w:sz w:val="28"/>
          <w:szCs w:val="28"/>
        </w:rPr>
        <w:t>国家主席习近平发表二〇二三年新年贺词</w:t>
      </w:r>
      <w:r w:rsidR="007061B8">
        <w:rPr>
          <w:rFonts w:ascii="Times New Roman" w:hAnsi="Times New Roman" w:cs="Times New Roman" w:hint="eastAsia"/>
          <w:sz w:val="28"/>
          <w:szCs w:val="28"/>
        </w:rPr>
        <w:t>..............................................1</w:t>
      </w:r>
    </w:p>
    <w:p w:rsidR="00227E8A" w:rsidRPr="007061B8" w:rsidRDefault="00227E8A" w:rsidP="00A31647">
      <w:pPr>
        <w:spacing w:line="460" w:lineRule="exact"/>
        <w:ind w:left="420" w:hangingChars="150" w:hanging="420"/>
        <w:jc w:val="left"/>
        <w:rPr>
          <w:rFonts w:ascii="Times New Roman" w:hAnsi="Times New Roman" w:cs="Times New Roman"/>
          <w:sz w:val="28"/>
          <w:szCs w:val="28"/>
        </w:rPr>
      </w:pPr>
      <w:r>
        <w:rPr>
          <w:rFonts w:ascii="Times New Roman" w:hAnsi="Times New Roman" w:cs="Times New Roman" w:hint="eastAsia"/>
          <w:sz w:val="28"/>
          <w:szCs w:val="28"/>
        </w:rPr>
        <w:t>2</w:t>
      </w:r>
      <w:r>
        <w:rPr>
          <w:rFonts w:ascii="Times New Roman" w:hAnsi="Times New Roman" w:cs="Times New Roman" w:hint="eastAsia"/>
          <w:sz w:val="28"/>
          <w:szCs w:val="28"/>
        </w:rPr>
        <w:t>、</w:t>
      </w:r>
      <w:r w:rsidRPr="00227E8A">
        <w:rPr>
          <w:rFonts w:ascii="Times New Roman" w:hAnsi="Times New Roman" w:cs="Times New Roman" w:hint="eastAsia"/>
          <w:sz w:val="28"/>
          <w:szCs w:val="28"/>
        </w:rPr>
        <w:t>习近平：在二〇二三年春节团拜会上的讲话</w:t>
      </w:r>
      <w:r w:rsidR="007061B8">
        <w:rPr>
          <w:rFonts w:ascii="Times New Roman" w:hAnsi="Times New Roman" w:cs="Times New Roman" w:hint="eastAsia"/>
          <w:sz w:val="28"/>
          <w:szCs w:val="28"/>
        </w:rPr>
        <w:t>.........................................</w:t>
      </w:r>
      <w:r w:rsidR="00EA05D0">
        <w:rPr>
          <w:rFonts w:ascii="Times New Roman" w:hAnsi="Times New Roman" w:cs="Times New Roman" w:hint="eastAsia"/>
          <w:sz w:val="28"/>
          <w:szCs w:val="28"/>
        </w:rPr>
        <w:t>.4</w:t>
      </w:r>
    </w:p>
    <w:p w:rsidR="006D78B4" w:rsidRDefault="007061B8" w:rsidP="00A31647">
      <w:pPr>
        <w:spacing w:line="460" w:lineRule="exact"/>
        <w:ind w:left="420" w:hangingChars="150" w:hanging="420"/>
        <w:jc w:val="left"/>
        <w:rPr>
          <w:rFonts w:ascii="Times New Roman" w:hAnsi="Times New Roman" w:cs="Times New Roman"/>
          <w:sz w:val="28"/>
          <w:szCs w:val="28"/>
        </w:rPr>
      </w:pPr>
      <w:r>
        <w:rPr>
          <w:rFonts w:ascii="Times New Roman" w:hAnsi="Times New Roman" w:cs="Times New Roman" w:hint="eastAsia"/>
          <w:sz w:val="28"/>
          <w:szCs w:val="28"/>
        </w:rPr>
        <w:t>3</w:t>
      </w:r>
      <w:r w:rsidR="001602C0">
        <w:rPr>
          <w:rFonts w:ascii="Times New Roman" w:hAnsi="Times New Roman" w:cs="Times New Roman" w:hint="eastAsia"/>
          <w:sz w:val="28"/>
          <w:szCs w:val="28"/>
        </w:rPr>
        <w:t>、中共中央政治局召开民主生活会</w:t>
      </w:r>
      <w:r w:rsidR="001602C0">
        <w:rPr>
          <w:rFonts w:ascii="Times New Roman" w:hAnsi="Times New Roman" w:cs="Times New Roman" w:hint="eastAsia"/>
          <w:sz w:val="28"/>
          <w:szCs w:val="28"/>
        </w:rPr>
        <w:t xml:space="preserve"> </w:t>
      </w:r>
      <w:r w:rsidR="001602C0">
        <w:rPr>
          <w:rFonts w:ascii="Times New Roman" w:hAnsi="Times New Roman" w:cs="Times New Roman" w:hint="eastAsia"/>
          <w:sz w:val="28"/>
          <w:szCs w:val="28"/>
        </w:rPr>
        <w:t>中共中央总书记习近平主持会议并发表重要讲话</w:t>
      </w:r>
      <w:r w:rsidR="009A2473">
        <w:rPr>
          <w:rFonts w:ascii="Times New Roman" w:hAnsi="Times New Roman" w:cs="Times New Roman" w:hint="eastAsia"/>
          <w:sz w:val="28"/>
          <w:szCs w:val="28"/>
        </w:rPr>
        <w:t>.............</w:t>
      </w:r>
      <w:r w:rsidR="001602C0">
        <w:rPr>
          <w:rFonts w:ascii="Times New Roman" w:hAnsi="Times New Roman" w:cs="Times New Roman" w:hint="eastAsia"/>
          <w:sz w:val="28"/>
          <w:szCs w:val="28"/>
        </w:rPr>
        <w:t>..</w:t>
      </w:r>
      <w:r w:rsidR="001602C0">
        <w:rPr>
          <w:rFonts w:ascii="Times New Roman" w:hAnsi="Times New Roman" w:cs="Times New Roman"/>
          <w:sz w:val="28"/>
          <w:szCs w:val="28"/>
        </w:rPr>
        <w:t>................</w:t>
      </w:r>
      <w:r w:rsidR="001602C0">
        <w:rPr>
          <w:rFonts w:ascii="Times New Roman" w:hAnsi="Times New Roman" w:cs="Times New Roman" w:hint="eastAsia"/>
          <w:sz w:val="28"/>
          <w:szCs w:val="28"/>
        </w:rPr>
        <w:t>..............................</w:t>
      </w:r>
      <w:r w:rsidR="009A2473">
        <w:rPr>
          <w:rFonts w:ascii="Times New Roman" w:hAnsi="Times New Roman" w:cs="Times New Roman" w:hint="eastAsia"/>
          <w:sz w:val="28"/>
          <w:szCs w:val="28"/>
        </w:rPr>
        <w:t>..........................</w:t>
      </w:r>
      <w:r>
        <w:rPr>
          <w:rFonts w:ascii="Times New Roman" w:hAnsi="Times New Roman" w:cs="Times New Roman" w:hint="eastAsia"/>
          <w:sz w:val="28"/>
          <w:szCs w:val="28"/>
        </w:rPr>
        <w:t>........</w:t>
      </w:r>
      <w:r w:rsidR="00EA05D0">
        <w:rPr>
          <w:rFonts w:ascii="Times New Roman" w:hAnsi="Times New Roman" w:cs="Times New Roman" w:hint="eastAsia"/>
          <w:sz w:val="28"/>
          <w:szCs w:val="28"/>
        </w:rPr>
        <w:t>...7</w:t>
      </w:r>
    </w:p>
    <w:p w:rsidR="006D78B4" w:rsidRDefault="007061B8" w:rsidP="00A31647">
      <w:pPr>
        <w:widowControl/>
        <w:spacing w:line="460" w:lineRule="exact"/>
        <w:jc w:val="left"/>
        <w:outlineLvl w:val="0"/>
        <w:rPr>
          <w:rFonts w:ascii="Times New Roman" w:hAnsi="Times New Roman" w:cs="Times New Roman"/>
          <w:sz w:val="28"/>
          <w:szCs w:val="28"/>
        </w:rPr>
      </w:pPr>
      <w:r>
        <w:rPr>
          <w:rFonts w:ascii="Times New Roman" w:hAnsi="Times New Roman" w:cs="Times New Roman" w:hint="eastAsia"/>
          <w:sz w:val="28"/>
          <w:szCs w:val="28"/>
        </w:rPr>
        <w:t>4</w:t>
      </w:r>
      <w:r w:rsidR="001602C0">
        <w:rPr>
          <w:rFonts w:ascii="Times New Roman" w:hAnsi="Times New Roman" w:cs="Times New Roman" w:hint="eastAsia"/>
          <w:sz w:val="28"/>
          <w:szCs w:val="28"/>
        </w:rPr>
        <w:t>、习近平主持二十届中共中央政治局第二次集体</w:t>
      </w:r>
      <w:r w:rsidR="009A2473">
        <w:rPr>
          <w:rFonts w:ascii="Times New Roman" w:hAnsi="Times New Roman" w:cs="Times New Roman" w:hint="eastAsia"/>
          <w:sz w:val="28"/>
          <w:szCs w:val="28"/>
        </w:rPr>
        <w:t>学</w:t>
      </w:r>
      <w:r w:rsidR="001602C0">
        <w:rPr>
          <w:rFonts w:ascii="Times New Roman" w:hAnsi="Times New Roman" w:cs="Times New Roman" w:hint="eastAsia"/>
          <w:sz w:val="28"/>
          <w:szCs w:val="28"/>
        </w:rPr>
        <w:t>习</w:t>
      </w:r>
      <w:r w:rsidR="009A2473">
        <w:rPr>
          <w:rFonts w:ascii="Times New Roman" w:hAnsi="Times New Roman" w:cs="Times New Roman"/>
          <w:sz w:val="28"/>
          <w:szCs w:val="28"/>
        </w:rPr>
        <w:t>.................</w:t>
      </w:r>
      <w:r w:rsidR="001602C0">
        <w:rPr>
          <w:rFonts w:ascii="Times New Roman" w:hAnsi="Times New Roman" w:cs="Times New Roman"/>
          <w:sz w:val="28"/>
          <w:szCs w:val="28"/>
        </w:rPr>
        <w:t>...</w:t>
      </w:r>
      <w:r w:rsidR="00EA05D0">
        <w:rPr>
          <w:rFonts w:ascii="Times New Roman" w:hAnsi="Times New Roman" w:cs="Times New Roman" w:hint="eastAsia"/>
          <w:sz w:val="28"/>
          <w:szCs w:val="28"/>
        </w:rPr>
        <w:t>.......</w:t>
      </w:r>
      <w:r w:rsidR="001602C0">
        <w:rPr>
          <w:rFonts w:ascii="Times New Roman" w:hAnsi="Times New Roman" w:cs="Times New Roman" w:hint="eastAsia"/>
          <w:sz w:val="28"/>
          <w:szCs w:val="28"/>
        </w:rPr>
        <w:t>..</w:t>
      </w:r>
      <w:r w:rsidR="00EA05D0">
        <w:rPr>
          <w:rFonts w:ascii="Times New Roman" w:hAnsi="Times New Roman" w:cs="Times New Roman" w:hint="eastAsia"/>
          <w:sz w:val="28"/>
          <w:szCs w:val="28"/>
        </w:rPr>
        <w:t>12</w:t>
      </w:r>
    </w:p>
    <w:p w:rsidR="008F0225" w:rsidRDefault="007061B8" w:rsidP="00A31647">
      <w:pPr>
        <w:spacing w:line="460" w:lineRule="exact"/>
        <w:jc w:val="left"/>
        <w:rPr>
          <w:rFonts w:ascii="Times New Roman" w:hAnsi="Times New Roman" w:cs="Times New Roman"/>
          <w:sz w:val="28"/>
          <w:szCs w:val="28"/>
        </w:rPr>
      </w:pPr>
      <w:r>
        <w:rPr>
          <w:rFonts w:ascii="Times New Roman" w:hAnsi="Times New Roman" w:cs="Times New Roman" w:hint="eastAsia"/>
          <w:sz w:val="28"/>
          <w:szCs w:val="28"/>
        </w:rPr>
        <w:t>5</w:t>
      </w:r>
      <w:r w:rsidR="008F0225">
        <w:rPr>
          <w:rFonts w:ascii="Times New Roman" w:hAnsi="Times New Roman" w:cs="Times New Roman" w:hint="eastAsia"/>
          <w:sz w:val="28"/>
          <w:szCs w:val="28"/>
        </w:rPr>
        <w:t>、习近平主持二十届中共中央政治局第</w:t>
      </w:r>
      <w:r w:rsidR="00836A52">
        <w:rPr>
          <w:rFonts w:ascii="Times New Roman" w:hAnsi="Times New Roman" w:cs="Times New Roman" w:hint="eastAsia"/>
          <w:sz w:val="28"/>
          <w:szCs w:val="28"/>
        </w:rPr>
        <w:t>三</w:t>
      </w:r>
      <w:r w:rsidR="008F0225">
        <w:rPr>
          <w:rFonts w:ascii="Times New Roman" w:hAnsi="Times New Roman" w:cs="Times New Roman" w:hint="eastAsia"/>
          <w:sz w:val="28"/>
          <w:szCs w:val="28"/>
        </w:rPr>
        <w:t>次集体</w:t>
      </w:r>
      <w:r w:rsidR="009A2473">
        <w:rPr>
          <w:rFonts w:ascii="Times New Roman" w:hAnsi="Times New Roman" w:cs="Times New Roman" w:hint="eastAsia"/>
          <w:sz w:val="28"/>
          <w:szCs w:val="28"/>
        </w:rPr>
        <w:t>学</w:t>
      </w:r>
      <w:r w:rsidR="008F0225">
        <w:rPr>
          <w:rFonts w:ascii="Times New Roman" w:hAnsi="Times New Roman" w:cs="Times New Roman" w:hint="eastAsia"/>
          <w:sz w:val="28"/>
          <w:szCs w:val="28"/>
        </w:rPr>
        <w:t>习</w:t>
      </w:r>
      <w:r w:rsidR="009A2473">
        <w:rPr>
          <w:rFonts w:ascii="Times New Roman" w:hAnsi="Times New Roman" w:cs="Times New Roman"/>
          <w:sz w:val="28"/>
          <w:szCs w:val="28"/>
        </w:rPr>
        <w:t>................</w:t>
      </w:r>
      <w:r w:rsidR="008F0225">
        <w:rPr>
          <w:rFonts w:ascii="Times New Roman" w:hAnsi="Times New Roman" w:cs="Times New Roman"/>
          <w:sz w:val="28"/>
          <w:szCs w:val="28"/>
        </w:rPr>
        <w:t>....</w:t>
      </w:r>
      <w:r>
        <w:rPr>
          <w:rFonts w:ascii="Times New Roman" w:hAnsi="Times New Roman" w:cs="Times New Roman" w:hint="eastAsia"/>
          <w:sz w:val="28"/>
          <w:szCs w:val="28"/>
        </w:rPr>
        <w:t>....</w:t>
      </w:r>
      <w:r w:rsidR="00EA05D0">
        <w:rPr>
          <w:rFonts w:ascii="Times New Roman" w:hAnsi="Times New Roman" w:cs="Times New Roman" w:hint="eastAsia"/>
          <w:sz w:val="28"/>
          <w:szCs w:val="28"/>
        </w:rPr>
        <w:t>...</w:t>
      </w:r>
      <w:r>
        <w:rPr>
          <w:rFonts w:ascii="Times New Roman" w:hAnsi="Times New Roman" w:cs="Times New Roman" w:hint="eastAsia"/>
          <w:sz w:val="28"/>
          <w:szCs w:val="28"/>
        </w:rPr>
        <w:t>.</w:t>
      </w:r>
      <w:r w:rsidR="008F0225">
        <w:rPr>
          <w:rFonts w:ascii="Times New Roman" w:hAnsi="Times New Roman" w:cs="Times New Roman" w:hint="eastAsia"/>
          <w:sz w:val="28"/>
          <w:szCs w:val="28"/>
        </w:rPr>
        <w:t>.</w:t>
      </w:r>
      <w:r w:rsidR="00EA05D0">
        <w:rPr>
          <w:rFonts w:ascii="Times New Roman" w:hAnsi="Times New Roman" w:cs="Times New Roman" w:hint="eastAsia"/>
          <w:sz w:val="28"/>
          <w:szCs w:val="28"/>
        </w:rPr>
        <w:t>15</w:t>
      </w:r>
    </w:p>
    <w:p w:rsidR="006D78B4" w:rsidRDefault="007061B8" w:rsidP="00A31647">
      <w:pPr>
        <w:spacing w:line="460" w:lineRule="exact"/>
        <w:ind w:left="420" w:hangingChars="150" w:hanging="420"/>
        <w:jc w:val="left"/>
        <w:rPr>
          <w:rFonts w:ascii="Times New Roman" w:hAnsi="Times New Roman" w:cs="Times New Roman"/>
          <w:sz w:val="28"/>
          <w:szCs w:val="28"/>
        </w:rPr>
      </w:pPr>
      <w:r>
        <w:rPr>
          <w:rFonts w:ascii="Times New Roman" w:hAnsi="Times New Roman" w:cs="Times New Roman" w:hint="eastAsia"/>
          <w:sz w:val="28"/>
          <w:szCs w:val="28"/>
        </w:rPr>
        <w:t>6</w:t>
      </w:r>
      <w:r w:rsidR="001602C0">
        <w:rPr>
          <w:rFonts w:ascii="Times New Roman" w:hAnsi="Times New Roman" w:cs="Times New Roman" w:hint="eastAsia"/>
          <w:sz w:val="28"/>
          <w:szCs w:val="28"/>
        </w:rPr>
        <w:t>、习近平在学习贯彻党的二十大精神研讨班开班式上发表重要讲话强调</w:t>
      </w:r>
      <w:r w:rsidR="001602C0">
        <w:rPr>
          <w:rFonts w:ascii="Times New Roman" w:hAnsi="Times New Roman" w:cs="Times New Roman" w:hint="eastAsia"/>
          <w:sz w:val="28"/>
          <w:szCs w:val="28"/>
        </w:rPr>
        <w:t xml:space="preserve"> </w:t>
      </w:r>
      <w:r w:rsidR="001602C0">
        <w:rPr>
          <w:rFonts w:ascii="Times New Roman" w:hAnsi="Times New Roman" w:cs="Times New Roman" w:hint="eastAsia"/>
          <w:sz w:val="28"/>
          <w:szCs w:val="28"/>
        </w:rPr>
        <w:t>正确理解和大力推进中国式现代化</w:t>
      </w:r>
      <w:r w:rsidR="001602C0">
        <w:rPr>
          <w:rFonts w:ascii="Times New Roman" w:hAnsi="Times New Roman" w:cs="Times New Roman"/>
          <w:sz w:val="28"/>
          <w:szCs w:val="28"/>
        </w:rPr>
        <w:t>......................</w:t>
      </w:r>
      <w:r>
        <w:rPr>
          <w:rFonts w:ascii="Times New Roman" w:hAnsi="Times New Roman" w:cs="Times New Roman" w:hint="eastAsia"/>
          <w:sz w:val="28"/>
          <w:szCs w:val="28"/>
        </w:rPr>
        <w:t>....................</w:t>
      </w:r>
      <w:r w:rsidR="001602C0">
        <w:rPr>
          <w:rFonts w:ascii="Times New Roman" w:hAnsi="Times New Roman" w:cs="Times New Roman" w:hint="eastAsia"/>
          <w:sz w:val="28"/>
          <w:szCs w:val="28"/>
        </w:rPr>
        <w:t>......</w:t>
      </w:r>
      <w:r>
        <w:rPr>
          <w:rFonts w:ascii="Times New Roman" w:hAnsi="Times New Roman" w:cs="Times New Roman" w:hint="eastAsia"/>
          <w:sz w:val="28"/>
          <w:szCs w:val="28"/>
        </w:rPr>
        <w:t>.....</w:t>
      </w:r>
      <w:r w:rsidR="001602C0">
        <w:rPr>
          <w:rFonts w:ascii="Times New Roman" w:hAnsi="Times New Roman" w:cs="Times New Roman" w:hint="eastAsia"/>
          <w:sz w:val="28"/>
          <w:szCs w:val="28"/>
        </w:rPr>
        <w:t>.</w:t>
      </w:r>
      <w:r w:rsidR="001602C0">
        <w:rPr>
          <w:rFonts w:ascii="Times New Roman" w:hAnsi="Times New Roman" w:cs="Times New Roman"/>
          <w:sz w:val="28"/>
          <w:szCs w:val="28"/>
        </w:rPr>
        <w:t>.</w:t>
      </w:r>
      <w:r w:rsidR="001602C0">
        <w:rPr>
          <w:rFonts w:ascii="Times New Roman" w:hAnsi="Times New Roman" w:cs="Times New Roman" w:hint="eastAsia"/>
          <w:sz w:val="28"/>
          <w:szCs w:val="28"/>
        </w:rPr>
        <w:t>.</w:t>
      </w:r>
      <w:r w:rsidR="001602C0">
        <w:rPr>
          <w:rFonts w:ascii="Times New Roman" w:hAnsi="Times New Roman" w:cs="Times New Roman"/>
          <w:sz w:val="28"/>
          <w:szCs w:val="28"/>
        </w:rPr>
        <w:t>.</w:t>
      </w:r>
      <w:r w:rsidR="00EA05D0">
        <w:rPr>
          <w:rFonts w:ascii="Times New Roman" w:hAnsi="Times New Roman" w:cs="Times New Roman" w:hint="eastAsia"/>
          <w:sz w:val="28"/>
          <w:szCs w:val="28"/>
        </w:rPr>
        <w:t>19</w:t>
      </w:r>
    </w:p>
    <w:p w:rsidR="006D78B4" w:rsidRDefault="007061B8" w:rsidP="00A31647">
      <w:pPr>
        <w:spacing w:line="460" w:lineRule="exact"/>
        <w:ind w:left="420" w:hangingChars="150" w:hanging="420"/>
        <w:jc w:val="left"/>
        <w:rPr>
          <w:rFonts w:ascii="Times New Roman" w:hAnsi="Times New Roman" w:cs="Times New Roman"/>
          <w:sz w:val="28"/>
          <w:szCs w:val="28"/>
        </w:rPr>
      </w:pPr>
      <w:r>
        <w:rPr>
          <w:rFonts w:ascii="Times New Roman" w:hAnsi="Times New Roman" w:cs="Times New Roman" w:hint="eastAsia"/>
          <w:sz w:val="28"/>
          <w:szCs w:val="28"/>
        </w:rPr>
        <w:t>7</w:t>
      </w:r>
      <w:r w:rsidR="001602C0">
        <w:rPr>
          <w:rFonts w:ascii="Times New Roman" w:hAnsi="Times New Roman" w:cs="Times New Roman" w:hint="eastAsia"/>
          <w:sz w:val="28"/>
          <w:szCs w:val="28"/>
        </w:rPr>
        <w:t>、中共中央政治局常务委员会召开会议</w:t>
      </w:r>
      <w:r w:rsidR="001602C0">
        <w:rPr>
          <w:rFonts w:ascii="Times New Roman" w:hAnsi="Times New Roman" w:cs="Times New Roman" w:hint="eastAsia"/>
          <w:sz w:val="28"/>
          <w:szCs w:val="28"/>
        </w:rPr>
        <w:t xml:space="preserve"> </w:t>
      </w:r>
      <w:r w:rsidR="001602C0">
        <w:rPr>
          <w:rFonts w:ascii="Times New Roman" w:hAnsi="Times New Roman" w:cs="Times New Roman" w:hint="eastAsia"/>
          <w:sz w:val="28"/>
          <w:szCs w:val="28"/>
        </w:rPr>
        <w:t>听取近期新冠疫情防控工作情况汇报</w:t>
      </w:r>
      <w:r w:rsidR="001602C0">
        <w:rPr>
          <w:rFonts w:ascii="Times New Roman" w:hAnsi="Times New Roman" w:cs="Times New Roman" w:hint="eastAsia"/>
          <w:sz w:val="28"/>
          <w:szCs w:val="28"/>
        </w:rPr>
        <w:t xml:space="preserve"> </w:t>
      </w:r>
      <w:r w:rsidR="001602C0">
        <w:rPr>
          <w:rFonts w:ascii="Times New Roman" w:hAnsi="Times New Roman" w:cs="Times New Roman" w:hint="eastAsia"/>
          <w:sz w:val="28"/>
          <w:szCs w:val="28"/>
        </w:rPr>
        <w:t>中共中央总书记习近平主持会议</w:t>
      </w:r>
      <w:r w:rsidR="001602C0">
        <w:rPr>
          <w:rFonts w:ascii="Times New Roman" w:hAnsi="Times New Roman" w:cs="Times New Roman"/>
          <w:sz w:val="28"/>
          <w:szCs w:val="28"/>
        </w:rPr>
        <w:t>.........</w:t>
      </w:r>
      <w:r>
        <w:rPr>
          <w:rFonts w:ascii="Times New Roman" w:hAnsi="Times New Roman" w:cs="Times New Roman" w:hint="eastAsia"/>
          <w:sz w:val="28"/>
          <w:szCs w:val="28"/>
        </w:rPr>
        <w:t>........................</w:t>
      </w:r>
      <w:r w:rsidR="001602C0">
        <w:rPr>
          <w:rFonts w:ascii="Times New Roman" w:hAnsi="Times New Roman" w:cs="Times New Roman" w:hint="eastAsia"/>
          <w:sz w:val="28"/>
          <w:szCs w:val="28"/>
        </w:rPr>
        <w:t>.............</w:t>
      </w:r>
      <w:r w:rsidR="001602C0">
        <w:rPr>
          <w:rFonts w:ascii="Times New Roman" w:hAnsi="Times New Roman" w:cs="Times New Roman"/>
          <w:sz w:val="28"/>
          <w:szCs w:val="28"/>
        </w:rPr>
        <w:t>.</w:t>
      </w:r>
      <w:r>
        <w:rPr>
          <w:rFonts w:ascii="Times New Roman" w:hAnsi="Times New Roman" w:cs="Times New Roman" w:hint="eastAsia"/>
          <w:sz w:val="28"/>
          <w:szCs w:val="28"/>
        </w:rPr>
        <w:t>..</w:t>
      </w:r>
      <w:r w:rsidR="009A2473">
        <w:rPr>
          <w:rFonts w:ascii="Times New Roman" w:hAnsi="Times New Roman" w:cs="Times New Roman" w:hint="eastAsia"/>
          <w:sz w:val="28"/>
          <w:szCs w:val="28"/>
        </w:rPr>
        <w:t>.</w:t>
      </w:r>
      <w:r w:rsidR="001602C0">
        <w:rPr>
          <w:rFonts w:ascii="Times New Roman" w:hAnsi="Times New Roman" w:cs="Times New Roman"/>
          <w:sz w:val="28"/>
          <w:szCs w:val="28"/>
        </w:rPr>
        <w:t>.</w:t>
      </w:r>
      <w:r w:rsidR="00EA05D0">
        <w:rPr>
          <w:rFonts w:ascii="Times New Roman" w:hAnsi="Times New Roman" w:cs="Times New Roman" w:hint="eastAsia"/>
          <w:sz w:val="28"/>
          <w:szCs w:val="28"/>
        </w:rPr>
        <w:t>24</w:t>
      </w:r>
    </w:p>
    <w:p w:rsidR="006D78B4" w:rsidRDefault="007061B8" w:rsidP="00A31647">
      <w:pPr>
        <w:spacing w:line="460" w:lineRule="exact"/>
        <w:ind w:left="280" w:hangingChars="100" w:hanging="280"/>
        <w:jc w:val="left"/>
        <w:rPr>
          <w:rFonts w:ascii="Times New Roman" w:hAnsi="Times New Roman" w:cs="Times New Roman"/>
          <w:sz w:val="28"/>
          <w:szCs w:val="28"/>
        </w:rPr>
      </w:pPr>
      <w:r>
        <w:rPr>
          <w:rFonts w:ascii="Times New Roman" w:hAnsi="Times New Roman" w:cs="Times New Roman" w:hint="eastAsia"/>
          <w:sz w:val="28"/>
          <w:szCs w:val="28"/>
        </w:rPr>
        <w:t>8</w:t>
      </w:r>
      <w:r w:rsidR="001602C0">
        <w:rPr>
          <w:rFonts w:ascii="Times New Roman" w:hAnsi="Times New Roman" w:cs="Times New Roman" w:hint="eastAsia"/>
          <w:sz w:val="28"/>
          <w:szCs w:val="28"/>
        </w:rPr>
        <w:t>、加快建设高质量教育体系</w:t>
      </w:r>
      <w:r w:rsidR="001602C0">
        <w:rPr>
          <w:rFonts w:ascii="Times New Roman" w:hAnsi="Times New Roman" w:cs="Times New Roman" w:hint="eastAsia"/>
          <w:sz w:val="28"/>
          <w:szCs w:val="28"/>
        </w:rPr>
        <w:t xml:space="preserve"> </w:t>
      </w:r>
      <w:r w:rsidR="001602C0">
        <w:rPr>
          <w:rFonts w:ascii="Times New Roman" w:hAnsi="Times New Roman" w:cs="Times New Roman" w:hint="eastAsia"/>
          <w:sz w:val="28"/>
          <w:szCs w:val="28"/>
        </w:rPr>
        <w:t>办好人民满意的教育</w:t>
      </w:r>
      <w:r w:rsidR="001602C0">
        <w:rPr>
          <w:rFonts w:ascii="Times New Roman" w:hAnsi="Times New Roman" w:cs="Times New Roman" w:hint="eastAsia"/>
          <w:sz w:val="28"/>
          <w:szCs w:val="28"/>
        </w:rPr>
        <w:t xml:space="preserve"> 2023</w:t>
      </w:r>
      <w:r w:rsidR="001602C0">
        <w:rPr>
          <w:rFonts w:ascii="Times New Roman" w:hAnsi="Times New Roman" w:cs="Times New Roman" w:hint="eastAsia"/>
          <w:sz w:val="28"/>
          <w:szCs w:val="28"/>
        </w:rPr>
        <w:t>年全国教育工作会议召开</w:t>
      </w:r>
      <w:r w:rsidR="001602C0">
        <w:rPr>
          <w:rFonts w:ascii="Times New Roman" w:hAnsi="Times New Roman" w:cs="Times New Roman"/>
          <w:sz w:val="28"/>
          <w:szCs w:val="28"/>
        </w:rPr>
        <w:t>.......................</w:t>
      </w:r>
      <w:r w:rsidR="001602C0">
        <w:rPr>
          <w:rFonts w:ascii="Times New Roman" w:hAnsi="Times New Roman" w:cs="Times New Roman" w:hint="eastAsia"/>
          <w:sz w:val="28"/>
          <w:szCs w:val="28"/>
        </w:rPr>
        <w:t>.........................................................................</w:t>
      </w:r>
      <w:r w:rsidR="009A2473">
        <w:rPr>
          <w:rFonts w:ascii="Times New Roman" w:hAnsi="Times New Roman" w:cs="Times New Roman" w:hint="eastAsia"/>
          <w:sz w:val="28"/>
          <w:szCs w:val="28"/>
        </w:rPr>
        <w:t>.......</w:t>
      </w:r>
      <w:r>
        <w:rPr>
          <w:rFonts w:ascii="Times New Roman" w:hAnsi="Times New Roman" w:cs="Times New Roman"/>
          <w:sz w:val="28"/>
          <w:szCs w:val="28"/>
        </w:rPr>
        <w:t>.</w:t>
      </w:r>
      <w:r w:rsidR="001602C0">
        <w:rPr>
          <w:rFonts w:ascii="Times New Roman" w:hAnsi="Times New Roman" w:cs="Times New Roman"/>
          <w:sz w:val="28"/>
          <w:szCs w:val="28"/>
        </w:rPr>
        <w:t>...</w:t>
      </w:r>
      <w:r w:rsidR="008F0225">
        <w:rPr>
          <w:rFonts w:ascii="Times New Roman" w:hAnsi="Times New Roman" w:cs="Times New Roman" w:hint="eastAsia"/>
          <w:sz w:val="28"/>
          <w:szCs w:val="28"/>
        </w:rPr>
        <w:t>2</w:t>
      </w:r>
      <w:r w:rsidR="00EA05D0">
        <w:rPr>
          <w:rFonts w:ascii="Times New Roman" w:hAnsi="Times New Roman" w:cs="Times New Roman" w:hint="eastAsia"/>
          <w:sz w:val="28"/>
          <w:szCs w:val="28"/>
        </w:rPr>
        <w:t>6</w:t>
      </w:r>
    </w:p>
    <w:p w:rsidR="006D78B4" w:rsidRDefault="007061B8" w:rsidP="00A31647">
      <w:pPr>
        <w:spacing w:line="460" w:lineRule="exact"/>
        <w:ind w:left="280" w:hangingChars="100" w:hanging="280"/>
        <w:jc w:val="left"/>
        <w:rPr>
          <w:rFonts w:ascii="Times New Roman" w:hAnsi="Times New Roman" w:cs="Times New Roman"/>
          <w:sz w:val="28"/>
          <w:szCs w:val="28"/>
        </w:rPr>
      </w:pPr>
      <w:r>
        <w:rPr>
          <w:rFonts w:ascii="Times New Roman" w:hAnsi="Times New Roman" w:cs="Times New Roman" w:hint="eastAsia"/>
          <w:sz w:val="28"/>
          <w:szCs w:val="28"/>
        </w:rPr>
        <w:t>9</w:t>
      </w:r>
      <w:r w:rsidR="001602C0">
        <w:rPr>
          <w:rFonts w:ascii="Times New Roman" w:hAnsi="Times New Roman" w:cs="Times New Roman" w:hint="eastAsia"/>
          <w:sz w:val="28"/>
          <w:szCs w:val="28"/>
        </w:rPr>
        <w:t>、全面贯彻落实党的二十大精神</w:t>
      </w:r>
      <w:r w:rsidR="001602C0">
        <w:rPr>
          <w:rFonts w:ascii="Times New Roman" w:hAnsi="Times New Roman" w:cs="Times New Roman" w:hint="eastAsia"/>
          <w:sz w:val="28"/>
          <w:szCs w:val="28"/>
        </w:rPr>
        <w:t xml:space="preserve"> </w:t>
      </w:r>
      <w:r w:rsidR="001602C0">
        <w:rPr>
          <w:rFonts w:ascii="Times New Roman" w:hAnsi="Times New Roman" w:cs="Times New Roman" w:hint="eastAsia"/>
          <w:sz w:val="28"/>
          <w:szCs w:val="28"/>
        </w:rPr>
        <w:t>全力以赴实现良好开局</w:t>
      </w:r>
      <w:r w:rsidR="001602C0">
        <w:rPr>
          <w:rFonts w:ascii="Times New Roman" w:hAnsi="Times New Roman" w:cs="Times New Roman" w:hint="eastAsia"/>
          <w:sz w:val="28"/>
          <w:szCs w:val="28"/>
        </w:rPr>
        <w:t xml:space="preserve"> 2023</w:t>
      </w:r>
      <w:r w:rsidR="001602C0">
        <w:rPr>
          <w:rFonts w:ascii="Times New Roman" w:hAnsi="Times New Roman" w:cs="Times New Roman" w:hint="eastAsia"/>
          <w:sz w:val="28"/>
          <w:szCs w:val="28"/>
        </w:rPr>
        <w:t>年全国教育工作会议闭幕</w:t>
      </w:r>
      <w:r w:rsidR="001602C0">
        <w:rPr>
          <w:rFonts w:ascii="Times New Roman" w:hAnsi="Times New Roman" w:cs="Times New Roman" w:hint="eastAsia"/>
          <w:sz w:val="28"/>
          <w:szCs w:val="28"/>
        </w:rPr>
        <w:t>.......................................................................................</w:t>
      </w:r>
      <w:r w:rsidR="009A2473">
        <w:rPr>
          <w:rFonts w:ascii="Times New Roman" w:hAnsi="Times New Roman" w:cs="Times New Roman" w:hint="eastAsia"/>
          <w:sz w:val="28"/>
          <w:szCs w:val="28"/>
        </w:rPr>
        <w:t>..</w:t>
      </w:r>
      <w:r w:rsidR="001602C0">
        <w:rPr>
          <w:rFonts w:ascii="Times New Roman" w:hAnsi="Times New Roman" w:cs="Times New Roman" w:hint="eastAsia"/>
          <w:sz w:val="28"/>
          <w:szCs w:val="28"/>
        </w:rPr>
        <w:t>......</w:t>
      </w:r>
      <w:r w:rsidR="008F0225">
        <w:rPr>
          <w:rFonts w:ascii="Times New Roman" w:hAnsi="Times New Roman" w:cs="Times New Roman" w:hint="eastAsia"/>
          <w:sz w:val="28"/>
          <w:szCs w:val="28"/>
        </w:rPr>
        <w:t>2</w:t>
      </w:r>
      <w:r w:rsidR="00EA05D0">
        <w:rPr>
          <w:rFonts w:ascii="Times New Roman" w:hAnsi="Times New Roman" w:cs="Times New Roman" w:hint="eastAsia"/>
          <w:sz w:val="28"/>
          <w:szCs w:val="28"/>
        </w:rPr>
        <w:t>9</w:t>
      </w:r>
    </w:p>
    <w:p w:rsidR="006D78B4" w:rsidRDefault="007061B8" w:rsidP="00A31647">
      <w:pPr>
        <w:spacing w:line="460" w:lineRule="exact"/>
        <w:jc w:val="left"/>
        <w:rPr>
          <w:rFonts w:ascii="Times New Roman" w:hAnsi="Times New Roman" w:cs="Times New Roman"/>
          <w:sz w:val="28"/>
          <w:szCs w:val="28"/>
        </w:rPr>
      </w:pPr>
      <w:r>
        <w:rPr>
          <w:rFonts w:ascii="Times New Roman" w:hAnsi="Times New Roman" w:cs="Times New Roman" w:hint="eastAsia"/>
          <w:sz w:val="28"/>
          <w:szCs w:val="28"/>
        </w:rPr>
        <w:t>10</w:t>
      </w:r>
      <w:r w:rsidR="001602C0">
        <w:rPr>
          <w:rFonts w:ascii="Times New Roman" w:hAnsi="Times New Roman" w:cs="Times New Roman" w:hint="eastAsia"/>
          <w:sz w:val="28"/>
          <w:szCs w:val="28"/>
        </w:rPr>
        <w:t>、</w:t>
      </w:r>
      <w:r w:rsidR="001602C0">
        <w:rPr>
          <w:rFonts w:ascii="Times New Roman" w:hAnsi="Times New Roman" w:cs="Times New Roman" w:hint="eastAsia"/>
          <w:sz w:val="28"/>
          <w:szCs w:val="28"/>
        </w:rPr>
        <w:t>2023</w:t>
      </w:r>
      <w:r w:rsidR="001602C0">
        <w:rPr>
          <w:rFonts w:ascii="Times New Roman" w:hAnsi="Times New Roman" w:cs="Times New Roman" w:hint="eastAsia"/>
          <w:sz w:val="28"/>
          <w:szCs w:val="28"/>
        </w:rPr>
        <w:t>年全省教育工作会议召开</w:t>
      </w:r>
      <w:r>
        <w:rPr>
          <w:rFonts w:ascii="Times New Roman" w:hAnsi="Times New Roman" w:cs="Times New Roman"/>
          <w:sz w:val="28"/>
          <w:szCs w:val="28"/>
        </w:rPr>
        <w:t>..................</w:t>
      </w:r>
      <w:r w:rsidR="001602C0">
        <w:rPr>
          <w:rFonts w:ascii="Times New Roman" w:hAnsi="Times New Roman" w:cs="Times New Roman"/>
          <w:sz w:val="28"/>
          <w:szCs w:val="28"/>
        </w:rPr>
        <w:t>...........</w:t>
      </w:r>
      <w:r>
        <w:rPr>
          <w:rFonts w:ascii="Times New Roman" w:hAnsi="Times New Roman" w:cs="Times New Roman"/>
          <w:sz w:val="28"/>
          <w:szCs w:val="28"/>
        </w:rPr>
        <w:t>..............................</w:t>
      </w:r>
      <w:r w:rsidR="001602C0">
        <w:rPr>
          <w:rFonts w:ascii="Times New Roman" w:hAnsi="Times New Roman" w:cs="Times New Roman"/>
          <w:sz w:val="28"/>
          <w:szCs w:val="28"/>
        </w:rPr>
        <w:t>..</w:t>
      </w:r>
      <w:r w:rsidR="001602C0">
        <w:rPr>
          <w:rFonts w:ascii="Times New Roman" w:hAnsi="Times New Roman" w:cs="Times New Roman" w:hint="eastAsia"/>
          <w:sz w:val="28"/>
          <w:szCs w:val="28"/>
        </w:rPr>
        <w:t>.</w:t>
      </w:r>
      <w:r w:rsidR="00EA05D0">
        <w:rPr>
          <w:rFonts w:ascii="Times New Roman" w:hAnsi="Times New Roman" w:cs="Times New Roman" w:hint="eastAsia"/>
          <w:sz w:val="28"/>
          <w:szCs w:val="28"/>
        </w:rPr>
        <w:t>31</w:t>
      </w:r>
    </w:p>
    <w:p w:rsidR="006D78B4" w:rsidRDefault="007061B8" w:rsidP="00A31647">
      <w:pPr>
        <w:spacing w:line="460" w:lineRule="exact"/>
        <w:jc w:val="left"/>
        <w:rPr>
          <w:rFonts w:ascii="Times New Roman" w:hAnsi="Times New Roman" w:cs="Times New Roman"/>
          <w:sz w:val="28"/>
          <w:szCs w:val="28"/>
        </w:rPr>
      </w:pPr>
      <w:r>
        <w:rPr>
          <w:rFonts w:ascii="Times New Roman" w:hAnsi="Times New Roman" w:cs="Times New Roman" w:hint="eastAsia"/>
          <w:sz w:val="28"/>
          <w:szCs w:val="28"/>
        </w:rPr>
        <w:t>11</w:t>
      </w:r>
      <w:r w:rsidR="001602C0">
        <w:rPr>
          <w:rFonts w:ascii="Times New Roman" w:hAnsi="Times New Roman" w:cs="Times New Roman" w:hint="eastAsia"/>
          <w:sz w:val="28"/>
          <w:szCs w:val="28"/>
        </w:rPr>
        <w:t>、安徽召开“新春第一会”：持续深化改作风提效能</w:t>
      </w:r>
      <w:r>
        <w:rPr>
          <w:rFonts w:ascii="Times New Roman" w:hAnsi="Times New Roman" w:cs="Times New Roman"/>
          <w:sz w:val="28"/>
          <w:szCs w:val="28"/>
        </w:rPr>
        <w:t>......................</w:t>
      </w:r>
      <w:r w:rsidR="00823B0C">
        <w:rPr>
          <w:rFonts w:ascii="Times New Roman" w:hAnsi="Times New Roman" w:cs="Times New Roman" w:hint="eastAsia"/>
          <w:sz w:val="28"/>
          <w:szCs w:val="28"/>
        </w:rPr>
        <w:t>.</w:t>
      </w:r>
      <w:r>
        <w:rPr>
          <w:rFonts w:ascii="Times New Roman" w:hAnsi="Times New Roman" w:cs="Times New Roman"/>
          <w:sz w:val="28"/>
          <w:szCs w:val="28"/>
        </w:rPr>
        <w:t>...</w:t>
      </w:r>
      <w:r w:rsidR="001602C0">
        <w:rPr>
          <w:rFonts w:ascii="Times New Roman" w:hAnsi="Times New Roman" w:cs="Times New Roman"/>
          <w:sz w:val="28"/>
          <w:szCs w:val="28"/>
        </w:rPr>
        <w:t>.</w:t>
      </w:r>
      <w:r w:rsidR="001602C0">
        <w:rPr>
          <w:rFonts w:ascii="Times New Roman" w:hAnsi="Times New Roman" w:cs="Times New Roman" w:hint="eastAsia"/>
          <w:sz w:val="28"/>
          <w:szCs w:val="28"/>
        </w:rPr>
        <w:t>.</w:t>
      </w:r>
      <w:r w:rsidR="00EA05D0">
        <w:rPr>
          <w:rFonts w:ascii="Times New Roman" w:hAnsi="Times New Roman" w:cs="Times New Roman" w:hint="eastAsia"/>
          <w:sz w:val="28"/>
          <w:szCs w:val="28"/>
        </w:rPr>
        <w:t>34</w:t>
      </w:r>
    </w:p>
    <w:p w:rsidR="006D78B4" w:rsidRPr="008F0225" w:rsidRDefault="006D78B4">
      <w:pPr>
        <w:rPr>
          <w:rFonts w:ascii="宋体" w:cs="宋体"/>
          <w:sz w:val="28"/>
          <w:szCs w:val="28"/>
        </w:rPr>
      </w:pPr>
    </w:p>
    <w:p w:rsidR="006D78B4" w:rsidRDefault="006D78B4">
      <w:pPr>
        <w:pStyle w:val="10"/>
        <w:shd w:val="clear" w:color="auto" w:fill="FAFBFC"/>
        <w:spacing w:beforeAutospacing="0" w:afterAutospacing="0"/>
        <w:rPr>
          <w:rFonts w:cs="宋体"/>
          <w:bCs/>
          <w:kern w:val="2"/>
          <w:sz w:val="32"/>
          <w:szCs w:val="32"/>
        </w:rPr>
        <w:sectPr w:rsidR="006D78B4">
          <w:footerReference w:type="default" r:id="rId8"/>
          <w:pgSz w:w="11906" w:h="16838"/>
          <w:pgMar w:top="1440" w:right="1417" w:bottom="1440" w:left="1417" w:header="851" w:footer="992" w:gutter="0"/>
          <w:pgNumType w:start="1"/>
          <w:cols w:space="0"/>
          <w:docGrid w:type="lines" w:linePitch="312"/>
        </w:sectPr>
      </w:pPr>
    </w:p>
    <w:p w:rsidR="00227E8A" w:rsidRDefault="00227E8A" w:rsidP="00227E8A">
      <w:pPr>
        <w:widowControl/>
        <w:spacing w:line="576" w:lineRule="atLeast"/>
        <w:jc w:val="center"/>
        <w:rPr>
          <w:rFonts w:asciiTheme="minorEastAsia" w:hAnsiTheme="minorEastAsia" w:cs="宋体"/>
          <w:b/>
          <w:bCs/>
          <w:color w:val="262626"/>
          <w:kern w:val="0"/>
          <w:sz w:val="32"/>
          <w:szCs w:val="32"/>
        </w:rPr>
      </w:pPr>
      <w:r w:rsidRPr="006B3870">
        <w:rPr>
          <w:rFonts w:asciiTheme="minorEastAsia" w:hAnsiTheme="minorEastAsia" w:cs="宋体" w:hint="eastAsia"/>
          <w:b/>
          <w:bCs/>
          <w:color w:val="262626"/>
          <w:kern w:val="0"/>
          <w:sz w:val="32"/>
          <w:szCs w:val="32"/>
        </w:rPr>
        <w:lastRenderedPageBreak/>
        <w:t>国家主席习近平发表二〇二三年新年贺词</w:t>
      </w:r>
    </w:p>
    <w:p w:rsidR="00227E8A" w:rsidRPr="006B3870" w:rsidRDefault="00227E8A" w:rsidP="00227E8A">
      <w:pPr>
        <w:widowControl/>
        <w:spacing w:line="576" w:lineRule="atLeast"/>
        <w:jc w:val="center"/>
        <w:rPr>
          <w:rFonts w:asciiTheme="minorEastAsia" w:hAnsiTheme="minorEastAsia" w:cs="宋体"/>
          <w:b/>
          <w:bCs/>
          <w:color w:val="262626"/>
          <w:kern w:val="0"/>
          <w:sz w:val="32"/>
          <w:szCs w:val="32"/>
        </w:rPr>
      </w:pPr>
    </w:p>
    <w:p w:rsidR="00227E8A" w:rsidRPr="00C84AA6" w:rsidRDefault="00227E8A" w:rsidP="00227E8A">
      <w:pPr>
        <w:spacing w:line="480" w:lineRule="exact"/>
        <w:ind w:firstLineChars="200" w:firstLine="560"/>
        <w:rPr>
          <w:rFonts w:ascii="宋体" w:hAnsi="宋体" w:cs="宋体"/>
          <w:sz w:val="28"/>
          <w:szCs w:val="28"/>
        </w:rPr>
      </w:pPr>
      <w:r w:rsidRPr="00C84AA6">
        <w:rPr>
          <w:rFonts w:ascii="宋体" w:hAnsi="宋体" w:cs="宋体" w:hint="eastAsia"/>
          <w:sz w:val="28"/>
          <w:szCs w:val="28"/>
        </w:rPr>
        <w:t>新华社北京12月31日电 新年前夕，国家主席习近平通过中央广播电视总台和互联网，发表了二〇二三年新年贺词。全文如下：</w:t>
      </w:r>
    </w:p>
    <w:p w:rsidR="00227E8A" w:rsidRPr="00C84AA6" w:rsidRDefault="00227E8A" w:rsidP="00227E8A">
      <w:pPr>
        <w:spacing w:line="480" w:lineRule="exact"/>
        <w:ind w:firstLineChars="200" w:firstLine="560"/>
        <w:rPr>
          <w:rFonts w:ascii="宋体" w:hAnsi="宋体" w:cs="宋体"/>
          <w:sz w:val="28"/>
          <w:szCs w:val="28"/>
        </w:rPr>
      </w:pPr>
      <w:r w:rsidRPr="00C84AA6">
        <w:rPr>
          <w:rFonts w:ascii="宋体" w:hAnsi="宋体" w:cs="宋体" w:hint="eastAsia"/>
          <w:sz w:val="28"/>
          <w:szCs w:val="28"/>
        </w:rPr>
        <w:t>大家好！2023年即将到来，我在北京向大家致以美好的新年祝福！</w:t>
      </w:r>
    </w:p>
    <w:p w:rsidR="00227E8A" w:rsidRPr="00C84AA6" w:rsidRDefault="00227E8A" w:rsidP="00227E8A">
      <w:pPr>
        <w:spacing w:line="480" w:lineRule="exact"/>
        <w:ind w:firstLineChars="200" w:firstLine="560"/>
        <w:rPr>
          <w:rFonts w:ascii="宋体" w:hAnsi="宋体" w:cs="宋体"/>
          <w:sz w:val="28"/>
          <w:szCs w:val="28"/>
        </w:rPr>
      </w:pPr>
      <w:r w:rsidRPr="00C84AA6">
        <w:rPr>
          <w:rFonts w:ascii="宋体" w:hAnsi="宋体" w:cs="宋体" w:hint="eastAsia"/>
          <w:sz w:val="28"/>
          <w:szCs w:val="28"/>
        </w:rPr>
        <w:t>2022年，我们胜利召开党的二十大，擘画了全面建设社会主义现代化国家、以中国式现代化全面推进中华民族伟大复兴的宏伟蓝图，吹响了奋进新征程的时代号角。</w:t>
      </w:r>
    </w:p>
    <w:p w:rsidR="00227E8A" w:rsidRPr="00C84AA6" w:rsidRDefault="00227E8A" w:rsidP="00227E8A">
      <w:pPr>
        <w:spacing w:line="480" w:lineRule="exact"/>
        <w:ind w:firstLineChars="200" w:firstLine="560"/>
        <w:rPr>
          <w:rFonts w:ascii="宋体" w:hAnsi="宋体" w:cs="宋体"/>
          <w:sz w:val="28"/>
          <w:szCs w:val="28"/>
        </w:rPr>
      </w:pPr>
      <w:r w:rsidRPr="00C84AA6">
        <w:rPr>
          <w:rFonts w:ascii="宋体" w:hAnsi="宋体" w:cs="宋体" w:hint="eastAsia"/>
          <w:sz w:val="28"/>
          <w:szCs w:val="28"/>
        </w:rPr>
        <w:t>我国继续保持世界第二大经济体的地位，经济稳健发展，全年国内生产总值预计超过120万亿元。面对全球粮食危机，我国粮食生产实现“十九连丰”，中国人的饭碗端得更牢了。我们巩固脱贫攻坚成果，全面推进乡村振兴，采取减税降费等系列措施为企业纾难解困，着力解决人民群众急难愁盼问题。</w:t>
      </w:r>
    </w:p>
    <w:p w:rsidR="00227E8A" w:rsidRPr="00C84AA6" w:rsidRDefault="00227E8A" w:rsidP="00227E8A">
      <w:pPr>
        <w:spacing w:line="480" w:lineRule="exact"/>
        <w:ind w:firstLineChars="200" w:firstLine="560"/>
        <w:rPr>
          <w:rFonts w:ascii="宋体" w:hAnsi="宋体" w:cs="宋体"/>
          <w:sz w:val="28"/>
          <w:szCs w:val="28"/>
        </w:rPr>
      </w:pPr>
      <w:r w:rsidRPr="00C84AA6">
        <w:rPr>
          <w:rFonts w:ascii="宋体" w:hAnsi="宋体" w:cs="宋体" w:hint="eastAsia"/>
          <w:sz w:val="28"/>
          <w:szCs w:val="28"/>
        </w:rPr>
        <w:t>疫情发生以来，我们始终坚持人民至上、生命至上，坚持科学精准防控，因时因势优化调整防控措施，最大限度保护了人民生命安全和身体健康。广大干部群众特别是医务人员、基层工作者不畏艰辛、勇毅坚守。经过艰苦卓绝的努力，我们战胜了前所未有的困难和挑战，每个人都不容易。目前，疫情防控进入新阶段，仍是吃劲的时候，大家都在坚忍不拔努力，曙光就在前头。大家再加把劲，坚持就是胜利，团结就是胜利。</w:t>
      </w:r>
    </w:p>
    <w:p w:rsidR="00227E8A" w:rsidRPr="00C84AA6" w:rsidRDefault="00227E8A" w:rsidP="00227E8A">
      <w:pPr>
        <w:spacing w:line="480" w:lineRule="exact"/>
        <w:ind w:firstLineChars="200" w:firstLine="560"/>
        <w:rPr>
          <w:rFonts w:ascii="宋体" w:hAnsi="宋体" w:cs="宋体"/>
          <w:sz w:val="28"/>
          <w:szCs w:val="28"/>
        </w:rPr>
      </w:pPr>
      <w:r w:rsidRPr="00C84AA6">
        <w:rPr>
          <w:rFonts w:ascii="宋体" w:hAnsi="宋体" w:cs="宋体" w:hint="eastAsia"/>
          <w:sz w:val="28"/>
          <w:szCs w:val="28"/>
        </w:rPr>
        <w:t>2022年，江泽民同志离开了我们。我们深切缅怀他的丰功伟绩和崇高风范，珍惜他留下的宝贵精神财富。我们要继承他的遗志，把新时代中国特色社会主义事业不断推向前进。</w:t>
      </w:r>
    </w:p>
    <w:p w:rsidR="00227E8A" w:rsidRPr="00C84AA6" w:rsidRDefault="00227E8A" w:rsidP="00227E8A">
      <w:pPr>
        <w:spacing w:line="480" w:lineRule="exact"/>
        <w:ind w:firstLineChars="200" w:firstLine="560"/>
        <w:rPr>
          <w:rFonts w:ascii="宋体" w:hAnsi="宋体" w:cs="宋体"/>
          <w:sz w:val="28"/>
          <w:szCs w:val="28"/>
        </w:rPr>
      </w:pPr>
      <w:r w:rsidRPr="00C84AA6">
        <w:rPr>
          <w:rFonts w:ascii="宋体" w:hAnsi="宋体" w:cs="宋体" w:hint="eastAsia"/>
          <w:sz w:val="28"/>
          <w:szCs w:val="28"/>
        </w:rPr>
        <w:t>历史长河波澜壮阔，一代又一代人接续奋斗创造了今天的中国。</w:t>
      </w:r>
    </w:p>
    <w:p w:rsidR="00227E8A" w:rsidRPr="00C84AA6" w:rsidRDefault="00227E8A" w:rsidP="00227E8A">
      <w:pPr>
        <w:spacing w:line="480" w:lineRule="exact"/>
        <w:ind w:firstLineChars="200" w:firstLine="560"/>
        <w:rPr>
          <w:rFonts w:ascii="宋体" w:hAnsi="宋体" w:cs="宋体"/>
          <w:sz w:val="28"/>
          <w:szCs w:val="28"/>
        </w:rPr>
      </w:pPr>
      <w:r w:rsidRPr="00C84AA6">
        <w:rPr>
          <w:rFonts w:ascii="宋体" w:hAnsi="宋体" w:cs="宋体" w:hint="eastAsia"/>
          <w:sz w:val="28"/>
          <w:szCs w:val="28"/>
        </w:rPr>
        <w:t>今天的中国，是梦想接连实现的中国。北京冬奥会、冬残奥会成功举办，冰雪健儿驰骋赛场，取得了骄人成绩。神舟十三号、十四号、十五号接力腾飞，中国空间站全面建成，我们的“太空之家”遨游苍</w:t>
      </w:r>
      <w:r w:rsidRPr="00C84AA6">
        <w:rPr>
          <w:rFonts w:ascii="宋体" w:hAnsi="宋体" w:cs="宋体" w:hint="eastAsia"/>
          <w:sz w:val="28"/>
          <w:szCs w:val="28"/>
        </w:rPr>
        <w:lastRenderedPageBreak/>
        <w:t>穹。人民军队迎来95岁生日，广大官兵在强军伟业征程上昂扬奋进。第三艘航母“福建号”下水，首架C919大飞机正式交付，白鹤滩水电站全面投产……这一切，凝结着无数人的辛勤付出和汗水。点点星火，汇聚成炬，这就是中国力量！</w:t>
      </w:r>
    </w:p>
    <w:p w:rsidR="00227E8A" w:rsidRPr="00C84AA6" w:rsidRDefault="00227E8A" w:rsidP="00227E8A">
      <w:pPr>
        <w:spacing w:line="480" w:lineRule="exact"/>
        <w:ind w:firstLineChars="200" w:firstLine="560"/>
        <w:rPr>
          <w:rFonts w:ascii="宋体" w:hAnsi="宋体" w:cs="宋体"/>
          <w:sz w:val="28"/>
          <w:szCs w:val="28"/>
        </w:rPr>
      </w:pPr>
      <w:r w:rsidRPr="00C84AA6">
        <w:rPr>
          <w:rFonts w:ascii="宋体" w:hAnsi="宋体" w:cs="宋体" w:hint="eastAsia"/>
          <w:sz w:val="28"/>
          <w:szCs w:val="28"/>
        </w:rPr>
        <w:t>今天的中国，是充满生机活力的中国。各自由贸易试验区、海南自由贸易港蓬勃兴起，沿海地区踊跃创新，中西部地区加快发展，东北振兴蓄势待发，边疆地区兴边富民。中国经济韧性强、潜力大、活力足，长期向好的基本面依然不变。只要笃定信心、稳中求进，就一定能实现我们的既定目标。今年我去了香港，看到香港将由治及兴十分欣慰。坚定不移落实好“一国两制”，香港、澳门必将长期繁荣稳定。</w:t>
      </w:r>
    </w:p>
    <w:p w:rsidR="00227E8A" w:rsidRPr="00C84AA6" w:rsidRDefault="00227E8A" w:rsidP="00227E8A">
      <w:pPr>
        <w:spacing w:line="480" w:lineRule="exact"/>
        <w:ind w:firstLineChars="200" w:firstLine="560"/>
        <w:rPr>
          <w:rFonts w:ascii="宋体" w:hAnsi="宋体" w:cs="宋体"/>
          <w:sz w:val="28"/>
          <w:szCs w:val="28"/>
        </w:rPr>
      </w:pPr>
      <w:r w:rsidRPr="00C84AA6">
        <w:rPr>
          <w:rFonts w:ascii="宋体" w:hAnsi="宋体" w:cs="宋体" w:hint="eastAsia"/>
          <w:sz w:val="28"/>
          <w:szCs w:val="28"/>
        </w:rPr>
        <w:t>今天的中国，是赓续民族精神的中国。这一年发生的地震、洪水、干旱、山火等自然灾害和一些安全事故，让人揪心，令人难过，但一幕幕舍生取义、守望相助的场景感人至深，英雄的事迹永远铭记在我们心中。每当辞旧迎新，总会念及中华民族千年传承的浩然之气，倍增前行信心。</w:t>
      </w:r>
    </w:p>
    <w:p w:rsidR="00227E8A" w:rsidRPr="00C84AA6" w:rsidRDefault="00227E8A" w:rsidP="00227E8A">
      <w:pPr>
        <w:spacing w:line="480" w:lineRule="exact"/>
        <w:ind w:firstLineChars="200" w:firstLine="560"/>
        <w:rPr>
          <w:rFonts w:ascii="宋体" w:hAnsi="宋体" w:cs="宋体"/>
          <w:sz w:val="28"/>
          <w:szCs w:val="28"/>
        </w:rPr>
      </w:pPr>
      <w:r w:rsidRPr="00C84AA6">
        <w:rPr>
          <w:rFonts w:ascii="宋体" w:hAnsi="宋体" w:cs="宋体" w:hint="eastAsia"/>
          <w:sz w:val="28"/>
          <w:szCs w:val="28"/>
        </w:rPr>
        <w:t>今天的中国，是紧密联系世界的中国。这一年，我在北京迎接了不少新老朋友，也走出国门讲述中国主张。百年变局加速演进，世界并不太平。我们始终如一珍视和平和发展，始终如一珍惜朋友和伙伴，坚定站在历史正确的一边、站在人类文明进步的一边，努力为人类和平与发展事业贡献中国智慧、中国方案。</w:t>
      </w:r>
    </w:p>
    <w:p w:rsidR="00227E8A" w:rsidRPr="00C84AA6" w:rsidRDefault="00227E8A" w:rsidP="00227E8A">
      <w:pPr>
        <w:spacing w:line="480" w:lineRule="exact"/>
        <w:ind w:firstLineChars="200" w:firstLine="560"/>
        <w:rPr>
          <w:rFonts w:ascii="宋体" w:hAnsi="宋体" w:cs="宋体"/>
          <w:sz w:val="28"/>
          <w:szCs w:val="28"/>
        </w:rPr>
      </w:pPr>
      <w:r w:rsidRPr="00C84AA6">
        <w:rPr>
          <w:rFonts w:ascii="宋体" w:hAnsi="宋体" w:cs="宋体" w:hint="eastAsia"/>
          <w:sz w:val="28"/>
          <w:szCs w:val="28"/>
        </w:rPr>
        <w:t>党的二十大后我和同事们一起去了延安，重温党中央在延安时期战胜世所罕见困难的光辉岁月，感悟老一辈共产党人的精神力量。我常说，艰难困苦，玉汝于成。中国共产党百年栉风沐雨、披荆斩棘，历程何其艰辛又何其伟大。我们要一往无前、顽强拼搏，让明天的中国更美好。</w:t>
      </w:r>
    </w:p>
    <w:p w:rsidR="00227E8A" w:rsidRPr="00C84AA6" w:rsidRDefault="00227E8A" w:rsidP="00227E8A">
      <w:pPr>
        <w:spacing w:line="480" w:lineRule="exact"/>
        <w:ind w:firstLineChars="200" w:firstLine="560"/>
        <w:rPr>
          <w:rFonts w:ascii="宋体" w:hAnsi="宋体" w:cs="宋体"/>
          <w:sz w:val="28"/>
          <w:szCs w:val="28"/>
        </w:rPr>
      </w:pPr>
      <w:r w:rsidRPr="00C84AA6">
        <w:rPr>
          <w:rFonts w:ascii="宋体" w:hAnsi="宋体" w:cs="宋体" w:hint="eastAsia"/>
          <w:sz w:val="28"/>
          <w:szCs w:val="28"/>
        </w:rPr>
        <w:t>明天的中国，奋斗创造奇迹。苏轼有句话：“犯其至难而图其至远”，意思是说“向最难之处攻坚，追求最远大的目标”。路虽远，行则将至；事虽难，做则必成。只要有愚公移山的志气、滴水穿石的</w:t>
      </w:r>
      <w:r w:rsidRPr="00C84AA6">
        <w:rPr>
          <w:rFonts w:ascii="宋体" w:hAnsi="宋体" w:cs="宋体" w:hint="eastAsia"/>
          <w:sz w:val="28"/>
          <w:szCs w:val="28"/>
        </w:rPr>
        <w:lastRenderedPageBreak/>
        <w:t>毅力，脚踏实地，埋头苦干，积跬步以至千里，就一定能够把宏伟目标变为美好现实。</w:t>
      </w:r>
    </w:p>
    <w:p w:rsidR="00227E8A" w:rsidRPr="00C84AA6" w:rsidRDefault="00227E8A" w:rsidP="00227E8A">
      <w:pPr>
        <w:spacing w:line="480" w:lineRule="exact"/>
        <w:ind w:firstLineChars="200" w:firstLine="560"/>
        <w:rPr>
          <w:rFonts w:ascii="宋体" w:hAnsi="宋体" w:cs="宋体"/>
          <w:sz w:val="28"/>
          <w:szCs w:val="28"/>
        </w:rPr>
      </w:pPr>
      <w:r w:rsidRPr="00C84AA6">
        <w:rPr>
          <w:rFonts w:ascii="宋体" w:hAnsi="宋体" w:cs="宋体" w:hint="eastAsia"/>
          <w:sz w:val="28"/>
          <w:szCs w:val="28"/>
        </w:rPr>
        <w:t>明天的中国，力量源于团结。中国这么大，不同人会有不同诉求，对同一件事也会有不同看法，这很正常，要通过沟通协商凝聚共识。14亿多中国人心往一处想、劲往一处使，同舟共济、众志成城，就没有干不成的事、迈不过的坎。海峡两岸一家亲。衷心希望两岸同胞相向而行、携手并进，共创中华民族绵长福祉。</w:t>
      </w:r>
    </w:p>
    <w:p w:rsidR="00227E8A" w:rsidRPr="00C84AA6" w:rsidRDefault="00227E8A" w:rsidP="00227E8A">
      <w:pPr>
        <w:spacing w:line="480" w:lineRule="exact"/>
        <w:ind w:firstLineChars="200" w:firstLine="560"/>
        <w:rPr>
          <w:rFonts w:ascii="宋体" w:hAnsi="宋体" w:cs="宋体"/>
          <w:sz w:val="28"/>
          <w:szCs w:val="28"/>
        </w:rPr>
      </w:pPr>
      <w:r w:rsidRPr="00C84AA6">
        <w:rPr>
          <w:rFonts w:ascii="宋体" w:hAnsi="宋体" w:cs="宋体" w:hint="eastAsia"/>
          <w:sz w:val="28"/>
          <w:szCs w:val="28"/>
        </w:rPr>
        <w:t>明天的中国，希望寄予青年。青年兴则国家兴，中国发展要靠广大青年挺膺担当。年轻充满朝气，青春孕育希望。广大青年要厚植家国情怀、涵养进取品格，以奋斗姿态激扬青春，不负时代，不负华年。</w:t>
      </w:r>
    </w:p>
    <w:p w:rsidR="00227E8A" w:rsidRPr="00C84AA6" w:rsidRDefault="00227E8A" w:rsidP="00227E8A">
      <w:pPr>
        <w:spacing w:line="480" w:lineRule="exact"/>
        <w:ind w:firstLineChars="200" w:firstLine="560"/>
        <w:rPr>
          <w:rFonts w:ascii="宋体" w:hAnsi="宋体" w:cs="宋体"/>
          <w:sz w:val="28"/>
          <w:szCs w:val="28"/>
        </w:rPr>
      </w:pPr>
      <w:r w:rsidRPr="00C84AA6">
        <w:rPr>
          <w:rFonts w:ascii="宋体" w:hAnsi="宋体" w:cs="宋体" w:hint="eastAsia"/>
          <w:sz w:val="28"/>
          <w:szCs w:val="28"/>
        </w:rPr>
        <w:t>此时此刻，许多人还在辛苦忙碌，大家辛苦了！新年的钟声即将敲响，让我们怀着对未来的美好向往，共同迎接2023年的第一缕阳光。</w:t>
      </w:r>
    </w:p>
    <w:p w:rsidR="00227E8A" w:rsidRPr="00C84AA6" w:rsidRDefault="00227E8A" w:rsidP="00227E8A">
      <w:pPr>
        <w:spacing w:line="480" w:lineRule="exact"/>
        <w:ind w:firstLineChars="200" w:firstLine="560"/>
        <w:rPr>
          <w:rFonts w:ascii="宋体" w:hAnsi="宋体" w:cs="宋体"/>
          <w:sz w:val="28"/>
          <w:szCs w:val="28"/>
        </w:rPr>
      </w:pPr>
      <w:r w:rsidRPr="00C84AA6">
        <w:rPr>
          <w:rFonts w:ascii="宋体" w:hAnsi="宋体" w:cs="宋体" w:hint="eastAsia"/>
          <w:sz w:val="28"/>
          <w:szCs w:val="28"/>
        </w:rPr>
        <w:t>祝愿祖国繁荣昌盛、国泰民安！祝愿世界和平美好、幸福安宁！祝愿大家新年快乐、皆得所愿！</w:t>
      </w:r>
    </w:p>
    <w:p w:rsidR="00227E8A" w:rsidRPr="00C84AA6" w:rsidRDefault="00227E8A" w:rsidP="00227E8A">
      <w:pPr>
        <w:spacing w:line="480" w:lineRule="exact"/>
        <w:ind w:firstLineChars="200" w:firstLine="560"/>
        <w:rPr>
          <w:rFonts w:ascii="宋体" w:hAnsi="宋体" w:cs="宋体"/>
          <w:sz w:val="28"/>
          <w:szCs w:val="28"/>
        </w:rPr>
      </w:pPr>
      <w:r w:rsidRPr="00C84AA6">
        <w:rPr>
          <w:rFonts w:ascii="宋体" w:hAnsi="宋体" w:cs="宋体" w:hint="eastAsia"/>
          <w:sz w:val="28"/>
          <w:szCs w:val="28"/>
        </w:rPr>
        <w:t>谢谢！</w:t>
      </w:r>
      <w:r w:rsidRPr="00C84AA6">
        <w:rPr>
          <w:rFonts w:ascii="黑体" w:eastAsia="黑体" w:hAnsi="黑体" w:cs="宋体" w:hint="eastAsia"/>
        </w:rPr>
        <w:t>（来源：</w:t>
      </w:r>
      <w:r>
        <w:rPr>
          <w:rFonts w:ascii="黑体" w:eastAsia="黑体" w:hAnsi="黑体" w:cs="宋体" w:hint="eastAsia"/>
        </w:rPr>
        <w:t xml:space="preserve">新华社北京电  </w:t>
      </w:r>
      <w:r w:rsidRPr="00C84AA6">
        <w:rPr>
          <w:rFonts w:ascii="黑体" w:eastAsia="黑体" w:hAnsi="黑体" w:cs="宋体" w:hint="eastAsia"/>
        </w:rPr>
        <w:t>2022年12月31日）</w:t>
      </w:r>
    </w:p>
    <w:p w:rsidR="00EA05D0" w:rsidRDefault="00EA05D0" w:rsidP="00227E8A">
      <w:pPr>
        <w:widowControl/>
        <w:spacing w:line="576" w:lineRule="atLeast"/>
        <w:jc w:val="center"/>
        <w:rPr>
          <w:rFonts w:asciiTheme="minorEastAsia" w:hAnsiTheme="minorEastAsia" w:cs="宋体"/>
          <w:b/>
          <w:bCs/>
          <w:color w:val="262626"/>
          <w:kern w:val="0"/>
          <w:sz w:val="32"/>
          <w:szCs w:val="32"/>
        </w:rPr>
      </w:pPr>
    </w:p>
    <w:p w:rsidR="00EA05D0" w:rsidRDefault="00EA05D0" w:rsidP="00227E8A">
      <w:pPr>
        <w:widowControl/>
        <w:spacing w:line="576" w:lineRule="atLeast"/>
        <w:jc w:val="center"/>
        <w:rPr>
          <w:rFonts w:asciiTheme="minorEastAsia" w:hAnsiTheme="minorEastAsia" w:cs="宋体"/>
          <w:b/>
          <w:bCs/>
          <w:color w:val="262626"/>
          <w:kern w:val="0"/>
          <w:sz w:val="32"/>
          <w:szCs w:val="32"/>
        </w:rPr>
      </w:pPr>
    </w:p>
    <w:p w:rsidR="00EA05D0" w:rsidRDefault="00EA05D0" w:rsidP="00227E8A">
      <w:pPr>
        <w:widowControl/>
        <w:spacing w:line="576" w:lineRule="atLeast"/>
        <w:jc w:val="center"/>
        <w:rPr>
          <w:rFonts w:asciiTheme="minorEastAsia" w:hAnsiTheme="minorEastAsia" w:cs="宋体"/>
          <w:b/>
          <w:bCs/>
          <w:color w:val="262626"/>
          <w:kern w:val="0"/>
          <w:sz w:val="32"/>
          <w:szCs w:val="32"/>
        </w:rPr>
      </w:pPr>
    </w:p>
    <w:p w:rsidR="00EA05D0" w:rsidRDefault="00EA05D0" w:rsidP="00227E8A">
      <w:pPr>
        <w:widowControl/>
        <w:spacing w:line="576" w:lineRule="atLeast"/>
        <w:jc w:val="center"/>
        <w:rPr>
          <w:rFonts w:asciiTheme="minorEastAsia" w:hAnsiTheme="minorEastAsia" w:cs="宋体"/>
          <w:b/>
          <w:bCs/>
          <w:color w:val="262626"/>
          <w:kern w:val="0"/>
          <w:sz w:val="32"/>
          <w:szCs w:val="32"/>
        </w:rPr>
      </w:pPr>
    </w:p>
    <w:p w:rsidR="00EA05D0" w:rsidRDefault="00EA05D0" w:rsidP="00227E8A">
      <w:pPr>
        <w:widowControl/>
        <w:spacing w:line="576" w:lineRule="atLeast"/>
        <w:jc w:val="center"/>
        <w:rPr>
          <w:rFonts w:asciiTheme="minorEastAsia" w:hAnsiTheme="minorEastAsia" w:cs="宋体"/>
          <w:b/>
          <w:bCs/>
          <w:color w:val="262626"/>
          <w:kern w:val="0"/>
          <w:sz w:val="32"/>
          <w:szCs w:val="32"/>
        </w:rPr>
      </w:pPr>
    </w:p>
    <w:p w:rsidR="00EA05D0" w:rsidRDefault="00EA05D0" w:rsidP="00227E8A">
      <w:pPr>
        <w:widowControl/>
        <w:spacing w:line="576" w:lineRule="atLeast"/>
        <w:jc w:val="center"/>
        <w:rPr>
          <w:rFonts w:asciiTheme="minorEastAsia" w:hAnsiTheme="minorEastAsia" w:cs="宋体"/>
          <w:b/>
          <w:bCs/>
          <w:color w:val="262626"/>
          <w:kern w:val="0"/>
          <w:sz w:val="32"/>
          <w:szCs w:val="32"/>
        </w:rPr>
      </w:pPr>
    </w:p>
    <w:p w:rsidR="00EA05D0" w:rsidRDefault="00EA05D0" w:rsidP="00227E8A">
      <w:pPr>
        <w:widowControl/>
        <w:spacing w:line="576" w:lineRule="atLeast"/>
        <w:jc w:val="center"/>
        <w:rPr>
          <w:rFonts w:asciiTheme="minorEastAsia" w:hAnsiTheme="minorEastAsia" w:cs="宋体"/>
          <w:b/>
          <w:bCs/>
          <w:color w:val="262626"/>
          <w:kern w:val="0"/>
          <w:sz w:val="32"/>
          <w:szCs w:val="32"/>
        </w:rPr>
      </w:pPr>
    </w:p>
    <w:p w:rsidR="00EA05D0" w:rsidRDefault="00EA05D0" w:rsidP="00227E8A">
      <w:pPr>
        <w:widowControl/>
        <w:spacing w:line="576" w:lineRule="atLeast"/>
        <w:jc w:val="center"/>
        <w:rPr>
          <w:rFonts w:asciiTheme="minorEastAsia" w:hAnsiTheme="minorEastAsia" w:cs="宋体"/>
          <w:b/>
          <w:bCs/>
          <w:color w:val="262626"/>
          <w:kern w:val="0"/>
          <w:sz w:val="32"/>
          <w:szCs w:val="32"/>
        </w:rPr>
      </w:pPr>
    </w:p>
    <w:p w:rsidR="00EA05D0" w:rsidRDefault="00EA05D0" w:rsidP="00227E8A">
      <w:pPr>
        <w:widowControl/>
        <w:spacing w:line="576" w:lineRule="atLeast"/>
        <w:jc w:val="center"/>
        <w:rPr>
          <w:rFonts w:asciiTheme="minorEastAsia" w:hAnsiTheme="minorEastAsia" w:cs="宋体"/>
          <w:b/>
          <w:bCs/>
          <w:color w:val="262626"/>
          <w:kern w:val="0"/>
          <w:sz w:val="32"/>
          <w:szCs w:val="32"/>
        </w:rPr>
      </w:pPr>
    </w:p>
    <w:p w:rsidR="00EA05D0" w:rsidRDefault="00EA05D0" w:rsidP="00227E8A">
      <w:pPr>
        <w:widowControl/>
        <w:spacing w:line="576" w:lineRule="atLeast"/>
        <w:jc w:val="center"/>
        <w:rPr>
          <w:rFonts w:asciiTheme="minorEastAsia" w:hAnsiTheme="minorEastAsia" w:cs="宋体"/>
          <w:b/>
          <w:bCs/>
          <w:color w:val="262626"/>
          <w:kern w:val="0"/>
          <w:sz w:val="32"/>
          <w:szCs w:val="32"/>
        </w:rPr>
      </w:pPr>
    </w:p>
    <w:p w:rsidR="00227E8A" w:rsidRDefault="00227E8A" w:rsidP="00227E8A">
      <w:pPr>
        <w:widowControl/>
        <w:spacing w:line="576" w:lineRule="atLeast"/>
        <w:jc w:val="center"/>
        <w:rPr>
          <w:rFonts w:asciiTheme="minorEastAsia" w:hAnsiTheme="minorEastAsia" w:cs="宋体"/>
          <w:b/>
          <w:bCs/>
          <w:color w:val="262626"/>
          <w:kern w:val="0"/>
          <w:sz w:val="32"/>
          <w:szCs w:val="32"/>
        </w:rPr>
      </w:pPr>
      <w:r w:rsidRPr="00353E42">
        <w:rPr>
          <w:rFonts w:asciiTheme="minorEastAsia" w:hAnsiTheme="minorEastAsia" w:cs="宋体" w:hint="eastAsia"/>
          <w:b/>
          <w:bCs/>
          <w:color w:val="262626"/>
          <w:kern w:val="0"/>
          <w:sz w:val="32"/>
          <w:szCs w:val="32"/>
        </w:rPr>
        <w:lastRenderedPageBreak/>
        <w:t>习近平：在二〇二三年春节团拜会上的讲话</w:t>
      </w:r>
    </w:p>
    <w:p w:rsidR="00227E8A" w:rsidRPr="00353E42" w:rsidRDefault="00227E8A" w:rsidP="00227E8A">
      <w:pPr>
        <w:widowControl/>
        <w:spacing w:line="576" w:lineRule="atLeast"/>
        <w:jc w:val="center"/>
        <w:rPr>
          <w:rFonts w:asciiTheme="minorEastAsia" w:hAnsiTheme="minorEastAsia" w:cs="宋体"/>
          <w:b/>
          <w:bCs/>
          <w:color w:val="262626"/>
          <w:kern w:val="0"/>
          <w:sz w:val="32"/>
          <w:szCs w:val="32"/>
        </w:rPr>
      </w:pPr>
    </w:p>
    <w:p w:rsidR="00227E8A" w:rsidRPr="00353E42" w:rsidRDefault="00227E8A" w:rsidP="00227E8A">
      <w:pPr>
        <w:widowControl/>
        <w:spacing w:line="480" w:lineRule="exact"/>
        <w:jc w:val="center"/>
        <w:rPr>
          <w:rFonts w:ascii="宋体" w:hAnsi="宋体" w:cs="宋体"/>
          <w:b/>
          <w:bCs/>
          <w:color w:val="262626"/>
          <w:kern w:val="0"/>
          <w:sz w:val="28"/>
          <w:szCs w:val="28"/>
        </w:rPr>
      </w:pPr>
      <w:r w:rsidRPr="00353E42">
        <w:rPr>
          <w:rFonts w:ascii="宋体" w:hAnsi="宋体" w:cs="宋体" w:hint="eastAsia"/>
          <w:b/>
          <w:bCs/>
          <w:color w:val="262626"/>
          <w:kern w:val="0"/>
          <w:sz w:val="28"/>
          <w:szCs w:val="28"/>
        </w:rPr>
        <w:t>（2023年1月20日）</w:t>
      </w:r>
    </w:p>
    <w:p w:rsidR="00227E8A" w:rsidRDefault="00227E8A" w:rsidP="00227E8A">
      <w:pPr>
        <w:widowControl/>
        <w:spacing w:line="480" w:lineRule="exact"/>
        <w:jc w:val="center"/>
        <w:rPr>
          <w:rFonts w:ascii="宋体" w:hAnsi="宋体" w:cs="宋体"/>
          <w:b/>
          <w:bCs/>
          <w:color w:val="262626"/>
          <w:kern w:val="0"/>
          <w:sz w:val="28"/>
          <w:szCs w:val="28"/>
        </w:rPr>
      </w:pPr>
      <w:r w:rsidRPr="00353E42">
        <w:rPr>
          <w:rFonts w:ascii="宋体" w:hAnsi="宋体" w:cs="宋体" w:hint="eastAsia"/>
          <w:b/>
          <w:bCs/>
          <w:color w:val="262626"/>
          <w:kern w:val="0"/>
          <w:sz w:val="28"/>
          <w:szCs w:val="28"/>
        </w:rPr>
        <w:t>习近平</w:t>
      </w:r>
    </w:p>
    <w:p w:rsidR="00227E8A" w:rsidRPr="00353E42" w:rsidRDefault="00227E8A" w:rsidP="00227E8A">
      <w:pPr>
        <w:widowControl/>
        <w:spacing w:line="480" w:lineRule="exact"/>
        <w:jc w:val="center"/>
        <w:rPr>
          <w:rFonts w:ascii="宋体" w:hAnsi="宋体" w:cs="宋体"/>
          <w:b/>
          <w:bCs/>
          <w:color w:val="262626"/>
          <w:kern w:val="0"/>
          <w:sz w:val="28"/>
          <w:szCs w:val="28"/>
        </w:rPr>
      </w:pPr>
    </w:p>
    <w:p w:rsidR="00227E8A" w:rsidRPr="00353E42" w:rsidRDefault="00227E8A" w:rsidP="00227E8A">
      <w:pPr>
        <w:spacing w:line="480" w:lineRule="exact"/>
        <w:ind w:firstLineChars="200" w:firstLine="560"/>
        <w:rPr>
          <w:rFonts w:ascii="宋体" w:hAnsi="宋体" w:cs="宋体"/>
          <w:sz w:val="28"/>
          <w:szCs w:val="28"/>
        </w:rPr>
      </w:pPr>
      <w:r w:rsidRPr="00353E42">
        <w:rPr>
          <w:rFonts w:ascii="宋体" w:hAnsi="宋体" w:cs="宋体" w:hint="eastAsia"/>
          <w:sz w:val="28"/>
          <w:szCs w:val="28"/>
        </w:rPr>
        <w:t>同志们，朋友们：</w:t>
      </w:r>
    </w:p>
    <w:p w:rsidR="00227E8A" w:rsidRPr="00353E42" w:rsidRDefault="00227E8A" w:rsidP="00227E8A">
      <w:pPr>
        <w:spacing w:line="480" w:lineRule="exact"/>
        <w:ind w:firstLineChars="200" w:firstLine="560"/>
        <w:rPr>
          <w:rFonts w:ascii="宋体" w:hAnsi="宋体" w:cs="宋体"/>
          <w:sz w:val="28"/>
          <w:szCs w:val="28"/>
        </w:rPr>
      </w:pPr>
      <w:r w:rsidRPr="00353E42">
        <w:rPr>
          <w:rFonts w:ascii="宋体" w:hAnsi="宋体" w:cs="宋体" w:hint="eastAsia"/>
          <w:sz w:val="28"/>
          <w:szCs w:val="28"/>
        </w:rPr>
        <w:t>农历癸卯兔年春节即将到来。今天，我们在这里欢聚一堂，辞旧迎新，共贺新春佳节。</w:t>
      </w:r>
    </w:p>
    <w:p w:rsidR="00227E8A" w:rsidRPr="00353E42" w:rsidRDefault="00227E8A" w:rsidP="00227E8A">
      <w:pPr>
        <w:spacing w:line="480" w:lineRule="exact"/>
        <w:ind w:firstLineChars="200" w:firstLine="560"/>
        <w:rPr>
          <w:rFonts w:ascii="宋体" w:hAnsi="宋体" w:cs="宋体"/>
          <w:sz w:val="28"/>
          <w:szCs w:val="28"/>
        </w:rPr>
      </w:pPr>
      <w:r w:rsidRPr="00353E42">
        <w:rPr>
          <w:rFonts w:ascii="宋体" w:hAnsi="宋体" w:cs="宋体" w:hint="eastAsia"/>
          <w:sz w:val="28"/>
          <w:szCs w:val="28"/>
        </w:rPr>
        <w:t>首先，我代表党中央和国务院，向大家致以节日的美好祝福！向全国各族人民，向香港特别行政区同胞、澳门特别行政区同胞、台湾同胞和海外侨胞拜年！祝大家新春愉快！</w:t>
      </w:r>
    </w:p>
    <w:p w:rsidR="00227E8A" w:rsidRPr="00353E42" w:rsidRDefault="00227E8A" w:rsidP="00227E8A">
      <w:pPr>
        <w:spacing w:line="480" w:lineRule="exact"/>
        <w:ind w:firstLineChars="200" w:firstLine="560"/>
        <w:rPr>
          <w:rFonts w:ascii="宋体" w:hAnsi="宋体" w:cs="宋体"/>
          <w:sz w:val="28"/>
          <w:szCs w:val="28"/>
        </w:rPr>
      </w:pPr>
      <w:r w:rsidRPr="00353E42">
        <w:rPr>
          <w:rFonts w:ascii="宋体" w:hAnsi="宋体" w:cs="宋体" w:hint="eastAsia"/>
          <w:sz w:val="28"/>
          <w:szCs w:val="28"/>
        </w:rPr>
        <w:t>即将过去的壬寅虎年，是党和国家发展史上极为重要的一年。面对风高浪急的国际环境和艰巨繁重的国内改革发展稳定任务，全党全军全国各族人民迎难而上、团结奋斗，凭着龙腾虎跃的干劲、敢入虎穴的闯劲、坚忍不拔的韧劲，书写了社会主义现代化建设的新篇章。</w:t>
      </w:r>
    </w:p>
    <w:p w:rsidR="00227E8A" w:rsidRPr="00353E42" w:rsidRDefault="00227E8A" w:rsidP="00227E8A">
      <w:pPr>
        <w:spacing w:line="480" w:lineRule="exact"/>
        <w:ind w:firstLineChars="200" w:firstLine="560"/>
        <w:rPr>
          <w:rFonts w:ascii="宋体" w:hAnsi="宋体" w:cs="宋体"/>
          <w:sz w:val="28"/>
          <w:szCs w:val="28"/>
        </w:rPr>
      </w:pPr>
      <w:r w:rsidRPr="00353E42">
        <w:rPr>
          <w:rFonts w:ascii="宋体" w:hAnsi="宋体" w:cs="宋体" w:hint="eastAsia"/>
          <w:sz w:val="28"/>
          <w:szCs w:val="28"/>
        </w:rPr>
        <w:t>我们胜利召开了党的二十大，确立了全面建设社会主义现代化国家的宏伟蓝图。全党全军全国各族人民意气风发踏上新征程，向着新目标，奋楫再出发！</w:t>
      </w:r>
    </w:p>
    <w:p w:rsidR="00227E8A" w:rsidRPr="00353E42" w:rsidRDefault="00227E8A" w:rsidP="00227E8A">
      <w:pPr>
        <w:spacing w:line="480" w:lineRule="exact"/>
        <w:ind w:firstLineChars="200" w:firstLine="560"/>
        <w:rPr>
          <w:rFonts w:ascii="宋体" w:hAnsi="宋体" w:cs="宋体"/>
          <w:sz w:val="28"/>
          <w:szCs w:val="28"/>
        </w:rPr>
      </w:pPr>
      <w:r w:rsidRPr="00353E42">
        <w:rPr>
          <w:rFonts w:ascii="宋体" w:hAnsi="宋体" w:cs="宋体" w:hint="eastAsia"/>
          <w:sz w:val="28"/>
          <w:szCs w:val="28"/>
        </w:rPr>
        <w:t>一年来，我们全面贯彻新发展理念，坚持稳中求进工作总基调，全面落实疫情要防住、经济要稳住、发展要安全的要求，加快构建新发展格局，着力推动高质量发展，经济保持增长，粮食喜获丰收，就业物价基本稳定，民生保障扎实，脱贫攻坚成果不断巩固，科技成果捷报频传，生态环境持续改善，国防和军队现代化迈出坚实步伐，全面从严治党深入推进，社会大局保持稳定。</w:t>
      </w:r>
    </w:p>
    <w:p w:rsidR="00227E8A" w:rsidRPr="00353E42" w:rsidRDefault="00227E8A" w:rsidP="00227E8A">
      <w:pPr>
        <w:spacing w:line="480" w:lineRule="exact"/>
        <w:ind w:firstLineChars="200" w:firstLine="560"/>
        <w:rPr>
          <w:rFonts w:ascii="宋体" w:hAnsi="宋体" w:cs="宋体"/>
          <w:sz w:val="28"/>
          <w:szCs w:val="28"/>
        </w:rPr>
      </w:pPr>
      <w:r w:rsidRPr="00353E42">
        <w:rPr>
          <w:rFonts w:ascii="宋体" w:hAnsi="宋体" w:cs="宋体" w:hint="eastAsia"/>
          <w:sz w:val="28"/>
          <w:szCs w:val="28"/>
        </w:rPr>
        <w:t>我们坚持人民至上、生命至上，根据病毒变化和防疫形势，不断优化疫情防控措施，最大程度守护人民生命安全和身体健康，最大限度减少对经济社会生活的影响。现在，防疫仍然吃劲，曙光就在前头，只要我们上下同心、坚忍不拔，就一定能赢得防疫最后胜利。</w:t>
      </w:r>
    </w:p>
    <w:p w:rsidR="00227E8A" w:rsidRPr="00353E42" w:rsidRDefault="00227E8A" w:rsidP="00227E8A">
      <w:pPr>
        <w:spacing w:line="480" w:lineRule="exact"/>
        <w:ind w:firstLineChars="200" w:firstLine="560"/>
        <w:rPr>
          <w:rFonts w:ascii="宋体" w:hAnsi="宋体" w:cs="宋体"/>
          <w:sz w:val="28"/>
          <w:szCs w:val="28"/>
        </w:rPr>
      </w:pPr>
      <w:r w:rsidRPr="00353E42">
        <w:rPr>
          <w:rFonts w:ascii="宋体" w:hAnsi="宋体" w:cs="宋体" w:hint="eastAsia"/>
          <w:sz w:val="28"/>
          <w:szCs w:val="28"/>
        </w:rPr>
        <w:lastRenderedPageBreak/>
        <w:t>我们成功举办了北京冬奥会、冬残奥会，向世界奉献了一届简约、安全、精彩的奥运盛会，取得办赛和竞赛成绩双丰收，北京成为全球第一个“双奥之城”。</w:t>
      </w:r>
    </w:p>
    <w:p w:rsidR="00227E8A" w:rsidRPr="00353E42" w:rsidRDefault="00227E8A" w:rsidP="00227E8A">
      <w:pPr>
        <w:spacing w:line="480" w:lineRule="exact"/>
        <w:ind w:firstLineChars="200" w:firstLine="560"/>
        <w:rPr>
          <w:rFonts w:ascii="宋体" w:hAnsi="宋体" w:cs="宋体"/>
          <w:sz w:val="28"/>
          <w:szCs w:val="28"/>
        </w:rPr>
      </w:pPr>
      <w:r w:rsidRPr="00353E42">
        <w:rPr>
          <w:rFonts w:ascii="宋体" w:hAnsi="宋体" w:cs="宋体" w:hint="eastAsia"/>
          <w:sz w:val="28"/>
          <w:szCs w:val="28"/>
        </w:rPr>
        <w:t>我们隆重庆祝香港回归祖国25周年，香港、澳门继续保持繁荣稳定。我们坚定开展反分裂、反干涉重大斗争，牢牢把握两岸关系主动权。我们大力推进中国特色大国外交，广交朋友，为动荡不安的国际环境增添稳定性。</w:t>
      </w:r>
    </w:p>
    <w:p w:rsidR="00227E8A" w:rsidRPr="00353E42" w:rsidRDefault="00227E8A" w:rsidP="00227E8A">
      <w:pPr>
        <w:spacing w:line="480" w:lineRule="exact"/>
        <w:ind w:firstLineChars="200" w:firstLine="560"/>
        <w:rPr>
          <w:rFonts w:ascii="宋体" w:hAnsi="宋体" w:cs="宋体"/>
          <w:sz w:val="28"/>
          <w:szCs w:val="28"/>
        </w:rPr>
      </w:pPr>
      <w:r w:rsidRPr="00353E42">
        <w:rPr>
          <w:rFonts w:ascii="宋体" w:hAnsi="宋体" w:cs="宋体" w:hint="eastAsia"/>
          <w:sz w:val="28"/>
          <w:szCs w:val="28"/>
        </w:rPr>
        <w:t>这一年的成绩来之不易，是党和人民一道拼出来、干出来、奋斗出来的。实践表明，只要党和人民始终站在一起、想在一起、干在一起，任何风浪都动摇不了我们的钢铁意志，任何困难都阻挡不了我们的铿锵步伐。</w:t>
      </w:r>
    </w:p>
    <w:p w:rsidR="00227E8A" w:rsidRPr="00353E42" w:rsidRDefault="00227E8A" w:rsidP="00227E8A">
      <w:pPr>
        <w:spacing w:line="480" w:lineRule="exact"/>
        <w:ind w:firstLineChars="200" w:firstLine="560"/>
        <w:rPr>
          <w:rFonts w:ascii="宋体" w:hAnsi="宋体" w:cs="宋体"/>
          <w:sz w:val="28"/>
          <w:szCs w:val="28"/>
        </w:rPr>
      </w:pPr>
      <w:r w:rsidRPr="00353E42">
        <w:rPr>
          <w:rFonts w:ascii="宋体" w:hAnsi="宋体" w:cs="宋体" w:hint="eastAsia"/>
          <w:sz w:val="28"/>
          <w:szCs w:val="28"/>
        </w:rPr>
        <w:t>同志们、朋友们！</w:t>
      </w:r>
    </w:p>
    <w:p w:rsidR="00227E8A" w:rsidRPr="00353E42" w:rsidRDefault="00227E8A" w:rsidP="00227E8A">
      <w:pPr>
        <w:spacing w:line="480" w:lineRule="exact"/>
        <w:ind w:firstLineChars="200" w:firstLine="560"/>
        <w:rPr>
          <w:rFonts w:ascii="宋体" w:hAnsi="宋体" w:cs="宋体"/>
          <w:sz w:val="28"/>
          <w:szCs w:val="28"/>
        </w:rPr>
      </w:pPr>
      <w:r w:rsidRPr="00353E42">
        <w:rPr>
          <w:rFonts w:ascii="宋体" w:hAnsi="宋体" w:cs="宋体" w:hint="eastAsia"/>
          <w:sz w:val="28"/>
          <w:szCs w:val="28"/>
        </w:rPr>
        <w:t>2023年是全面贯彻党的二十大精神的开局之年，希望与挑战并存。我们要坚持稳字当头、稳中求进，更好统筹国内国际两个大局，更好统筹疫情防控和经济社会发展，更好统筹发展和安全，全面深化改革开放，努力实现经济运行整体好转，推动人民生活持续改善。只要我们坚定信心、顽强拼搏，就一定能够实现新征程的良好开局。</w:t>
      </w:r>
    </w:p>
    <w:p w:rsidR="00227E8A" w:rsidRPr="00353E42" w:rsidRDefault="00227E8A" w:rsidP="00227E8A">
      <w:pPr>
        <w:spacing w:line="480" w:lineRule="exact"/>
        <w:ind w:firstLineChars="200" w:firstLine="560"/>
        <w:rPr>
          <w:rFonts w:ascii="宋体" w:hAnsi="宋体" w:cs="宋体"/>
          <w:sz w:val="28"/>
          <w:szCs w:val="28"/>
        </w:rPr>
      </w:pPr>
      <w:r w:rsidRPr="00353E42">
        <w:rPr>
          <w:rFonts w:ascii="宋体" w:hAnsi="宋体" w:cs="宋体" w:hint="eastAsia"/>
          <w:sz w:val="28"/>
          <w:szCs w:val="28"/>
        </w:rPr>
        <w:t>大道至简，实干为要。新征程是充满光荣和梦想的远征，没有捷径，唯有实干。要脚踏实地，埋头苦干，不驰于空想，不骛于虚声；要笃实好学，尊重实际，不违背规律，不盲目蛮干；要求真务实，注重实效，不做表面文章，不耍花拳绣腿。为者常成，行者常至，历史不会辜负实干者。我们靠实干创造了辉煌的过去，还要靠实干开创更加美好的未来。</w:t>
      </w:r>
    </w:p>
    <w:p w:rsidR="00227E8A" w:rsidRPr="00353E42" w:rsidRDefault="00227E8A" w:rsidP="00227E8A">
      <w:pPr>
        <w:spacing w:line="480" w:lineRule="exact"/>
        <w:ind w:firstLineChars="200" w:firstLine="560"/>
        <w:rPr>
          <w:rFonts w:ascii="宋体" w:hAnsi="宋体" w:cs="宋体"/>
          <w:sz w:val="28"/>
          <w:szCs w:val="28"/>
        </w:rPr>
      </w:pPr>
      <w:r w:rsidRPr="00353E42">
        <w:rPr>
          <w:rFonts w:ascii="宋体" w:hAnsi="宋体" w:cs="宋体" w:hint="eastAsia"/>
          <w:sz w:val="28"/>
          <w:szCs w:val="28"/>
        </w:rPr>
        <w:t>同志们、朋友们！</w:t>
      </w:r>
    </w:p>
    <w:p w:rsidR="00227E8A" w:rsidRPr="00353E42" w:rsidRDefault="00227E8A" w:rsidP="00227E8A">
      <w:pPr>
        <w:spacing w:line="480" w:lineRule="exact"/>
        <w:ind w:firstLineChars="200" w:firstLine="560"/>
        <w:rPr>
          <w:rFonts w:ascii="宋体" w:hAnsi="宋体" w:cs="宋体"/>
          <w:sz w:val="28"/>
          <w:szCs w:val="28"/>
        </w:rPr>
      </w:pPr>
      <w:r w:rsidRPr="00353E42">
        <w:rPr>
          <w:rFonts w:ascii="宋体" w:hAnsi="宋体" w:cs="宋体" w:hint="eastAsia"/>
          <w:sz w:val="28"/>
          <w:szCs w:val="28"/>
        </w:rPr>
        <w:t>在中华传统文化中，兔被称为瑞兔、玉兔，代表着机智敏捷、纯洁善良、平静美好。吉兔呈祥，象征中华大地愈发安宁祥和、生意盎然、朝气蓬勃。在农历兔年，希望全国人民特别是广大青年像动如脱兔般奋跃而上、飞速奔跑，在各行各业竞展风流、尽显风采。</w:t>
      </w:r>
    </w:p>
    <w:p w:rsidR="00227E8A" w:rsidRPr="00353E42" w:rsidRDefault="00227E8A" w:rsidP="00227E8A">
      <w:pPr>
        <w:spacing w:line="480" w:lineRule="exact"/>
        <w:ind w:firstLineChars="200" w:firstLine="560"/>
        <w:rPr>
          <w:rFonts w:ascii="宋体" w:hAnsi="宋体" w:cs="宋体"/>
          <w:sz w:val="28"/>
          <w:szCs w:val="28"/>
        </w:rPr>
      </w:pPr>
      <w:r w:rsidRPr="00353E42">
        <w:rPr>
          <w:rFonts w:ascii="宋体" w:hAnsi="宋体" w:cs="宋体" w:hint="eastAsia"/>
          <w:sz w:val="28"/>
          <w:szCs w:val="28"/>
        </w:rPr>
        <w:t>在这万家团圆之时，还有许多人坚守在工作岗位，在同心共筑中</w:t>
      </w:r>
      <w:r w:rsidRPr="00353E42">
        <w:rPr>
          <w:rFonts w:ascii="宋体" w:hAnsi="宋体" w:cs="宋体" w:hint="eastAsia"/>
          <w:sz w:val="28"/>
          <w:szCs w:val="28"/>
        </w:rPr>
        <w:lastRenderedPageBreak/>
        <w:t>国梦的伟大征途中留下自己闪亮的足迹。我们向这些无私奉献者致敬！</w:t>
      </w:r>
    </w:p>
    <w:p w:rsidR="00227E8A" w:rsidRPr="00353E42" w:rsidRDefault="00227E8A" w:rsidP="00227E8A">
      <w:pPr>
        <w:spacing w:line="480" w:lineRule="exact"/>
        <w:ind w:firstLineChars="200" w:firstLine="560"/>
        <w:rPr>
          <w:rFonts w:ascii="宋体" w:hAnsi="宋体" w:cs="宋体"/>
          <w:sz w:val="28"/>
          <w:szCs w:val="28"/>
        </w:rPr>
      </w:pPr>
      <w:r w:rsidRPr="00353E42">
        <w:rPr>
          <w:rFonts w:ascii="宋体" w:hAnsi="宋体" w:cs="宋体" w:hint="eastAsia"/>
          <w:sz w:val="28"/>
          <w:szCs w:val="28"/>
        </w:rPr>
        <w:t>最后，祝大家阖家团圆、身体健康、兔年吉祥、万事如意！</w:t>
      </w:r>
    </w:p>
    <w:p w:rsidR="00227E8A" w:rsidRPr="00353E42" w:rsidRDefault="00227E8A" w:rsidP="00227E8A">
      <w:pPr>
        <w:spacing w:line="480" w:lineRule="exact"/>
        <w:ind w:firstLineChars="200" w:firstLine="560"/>
        <w:rPr>
          <w:rFonts w:ascii="宋体" w:hAnsi="宋体" w:cs="宋体"/>
          <w:sz w:val="28"/>
          <w:szCs w:val="28"/>
        </w:rPr>
      </w:pPr>
      <w:r w:rsidRPr="00353E42">
        <w:rPr>
          <w:rFonts w:ascii="宋体" w:hAnsi="宋体" w:cs="宋体" w:hint="eastAsia"/>
          <w:sz w:val="28"/>
          <w:szCs w:val="28"/>
        </w:rPr>
        <w:t>谢谢大家！</w:t>
      </w:r>
      <w:r w:rsidRPr="00353E42">
        <w:rPr>
          <w:rFonts w:ascii="黑体" w:eastAsia="黑体" w:hAnsi="黑体" w:cs="宋体" w:hint="eastAsia"/>
        </w:rPr>
        <w:t>（来源：新华社北京2023年1月20日电）</w:t>
      </w:r>
    </w:p>
    <w:p w:rsidR="00227E8A" w:rsidRDefault="00227E8A" w:rsidP="00227E8A"/>
    <w:p w:rsidR="00227E8A" w:rsidRDefault="00227E8A">
      <w:pPr>
        <w:widowControl/>
        <w:spacing w:line="576" w:lineRule="atLeast"/>
        <w:jc w:val="center"/>
        <w:rPr>
          <w:rFonts w:asciiTheme="minorEastAsia" w:eastAsiaTheme="minorEastAsia" w:hAnsiTheme="minorEastAsia" w:cs="宋体"/>
          <w:b/>
          <w:bCs/>
          <w:color w:val="262626"/>
          <w:kern w:val="0"/>
          <w:sz w:val="32"/>
          <w:szCs w:val="32"/>
        </w:rPr>
      </w:pPr>
    </w:p>
    <w:p w:rsidR="00EA05D0" w:rsidRDefault="00EA05D0">
      <w:pPr>
        <w:widowControl/>
        <w:spacing w:line="576" w:lineRule="atLeast"/>
        <w:jc w:val="center"/>
        <w:rPr>
          <w:rFonts w:asciiTheme="minorEastAsia" w:eastAsiaTheme="minorEastAsia" w:hAnsiTheme="minorEastAsia" w:cs="宋体"/>
          <w:b/>
          <w:bCs/>
          <w:color w:val="262626"/>
          <w:kern w:val="0"/>
          <w:sz w:val="32"/>
          <w:szCs w:val="32"/>
        </w:rPr>
      </w:pPr>
    </w:p>
    <w:p w:rsidR="00EA05D0" w:rsidRDefault="00EA05D0">
      <w:pPr>
        <w:widowControl/>
        <w:spacing w:line="576" w:lineRule="atLeast"/>
        <w:jc w:val="center"/>
        <w:rPr>
          <w:rFonts w:asciiTheme="minorEastAsia" w:eastAsiaTheme="minorEastAsia" w:hAnsiTheme="minorEastAsia" w:cs="宋体"/>
          <w:b/>
          <w:bCs/>
          <w:color w:val="262626"/>
          <w:kern w:val="0"/>
          <w:sz w:val="32"/>
          <w:szCs w:val="32"/>
        </w:rPr>
      </w:pPr>
    </w:p>
    <w:p w:rsidR="00EA05D0" w:rsidRDefault="00EA05D0">
      <w:pPr>
        <w:widowControl/>
        <w:spacing w:line="576" w:lineRule="atLeast"/>
        <w:jc w:val="center"/>
        <w:rPr>
          <w:rFonts w:asciiTheme="minorEastAsia" w:eastAsiaTheme="minorEastAsia" w:hAnsiTheme="minorEastAsia" w:cs="宋体"/>
          <w:b/>
          <w:bCs/>
          <w:color w:val="262626"/>
          <w:kern w:val="0"/>
          <w:sz w:val="32"/>
          <w:szCs w:val="32"/>
        </w:rPr>
      </w:pPr>
    </w:p>
    <w:p w:rsidR="00EA05D0" w:rsidRDefault="00EA05D0">
      <w:pPr>
        <w:widowControl/>
        <w:spacing w:line="576" w:lineRule="atLeast"/>
        <w:jc w:val="center"/>
        <w:rPr>
          <w:rFonts w:asciiTheme="minorEastAsia" w:eastAsiaTheme="minorEastAsia" w:hAnsiTheme="minorEastAsia" w:cs="宋体"/>
          <w:b/>
          <w:bCs/>
          <w:color w:val="262626"/>
          <w:kern w:val="0"/>
          <w:sz w:val="32"/>
          <w:szCs w:val="32"/>
        </w:rPr>
      </w:pPr>
    </w:p>
    <w:p w:rsidR="00EA05D0" w:rsidRDefault="00EA05D0">
      <w:pPr>
        <w:widowControl/>
        <w:spacing w:line="576" w:lineRule="atLeast"/>
        <w:jc w:val="center"/>
        <w:rPr>
          <w:rFonts w:asciiTheme="minorEastAsia" w:eastAsiaTheme="minorEastAsia" w:hAnsiTheme="minorEastAsia" w:cs="宋体"/>
          <w:b/>
          <w:bCs/>
          <w:color w:val="262626"/>
          <w:kern w:val="0"/>
          <w:sz w:val="32"/>
          <w:szCs w:val="32"/>
        </w:rPr>
      </w:pPr>
    </w:p>
    <w:p w:rsidR="00EA05D0" w:rsidRDefault="00EA05D0">
      <w:pPr>
        <w:widowControl/>
        <w:spacing w:line="576" w:lineRule="atLeast"/>
        <w:jc w:val="center"/>
        <w:rPr>
          <w:rFonts w:asciiTheme="minorEastAsia" w:eastAsiaTheme="minorEastAsia" w:hAnsiTheme="minorEastAsia" w:cs="宋体"/>
          <w:b/>
          <w:bCs/>
          <w:color w:val="262626"/>
          <w:kern w:val="0"/>
          <w:sz w:val="32"/>
          <w:szCs w:val="32"/>
        </w:rPr>
      </w:pPr>
    </w:p>
    <w:p w:rsidR="00EA05D0" w:rsidRDefault="00EA05D0">
      <w:pPr>
        <w:widowControl/>
        <w:spacing w:line="576" w:lineRule="atLeast"/>
        <w:jc w:val="center"/>
        <w:rPr>
          <w:rFonts w:asciiTheme="minorEastAsia" w:eastAsiaTheme="minorEastAsia" w:hAnsiTheme="minorEastAsia" w:cs="宋体"/>
          <w:b/>
          <w:bCs/>
          <w:color w:val="262626"/>
          <w:kern w:val="0"/>
          <w:sz w:val="32"/>
          <w:szCs w:val="32"/>
        </w:rPr>
      </w:pPr>
    </w:p>
    <w:p w:rsidR="00EA05D0" w:rsidRDefault="00EA05D0">
      <w:pPr>
        <w:widowControl/>
        <w:spacing w:line="576" w:lineRule="atLeast"/>
        <w:jc w:val="center"/>
        <w:rPr>
          <w:rFonts w:asciiTheme="minorEastAsia" w:eastAsiaTheme="minorEastAsia" w:hAnsiTheme="minorEastAsia" w:cs="宋体"/>
          <w:b/>
          <w:bCs/>
          <w:color w:val="262626"/>
          <w:kern w:val="0"/>
          <w:sz w:val="32"/>
          <w:szCs w:val="32"/>
        </w:rPr>
      </w:pPr>
    </w:p>
    <w:p w:rsidR="00EA05D0" w:rsidRDefault="00EA05D0">
      <w:pPr>
        <w:widowControl/>
        <w:spacing w:line="576" w:lineRule="atLeast"/>
        <w:jc w:val="center"/>
        <w:rPr>
          <w:rFonts w:asciiTheme="minorEastAsia" w:eastAsiaTheme="minorEastAsia" w:hAnsiTheme="minorEastAsia" w:cs="宋体"/>
          <w:b/>
          <w:bCs/>
          <w:color w:val="262626"/>
          <w:kern w:val="0"/>
          <w:sz w:val="32"/>
          <w:szCs w:val="32"/>
        </w:rPr>
      </w:pPr>
    </w:p>
    <w:p w:rsidR="00EA05D0" w:rsidRDefault="00EA05D0">
      <w:pPr>
        <w:widowControl/>
        <w:spacing w:line="576" w:lineRule="atLeast"/>
        <w:jc w:val="center"/>
        <w:rPr>
          <w:rFonts w:asciiTheme="minorEastAsia" w:eastAsiaTheme="minorEastAsia" w:hAnsiTheme="minorEastAsia" w:cs="宋体"/>
          <w:b/>
          <w:bCs/>
          <w:color w:val="262626"/>
          <w:kern w:val="0"/>
          <w:sz w:val="32"/>
          <w:szCs w:val="32"/>
        </w:rPr>
      </w:pPr>
    </w:p>
    <w:p w:rsidR="00EA05D0" w:rsidRDefault="00EA05D0">
      <w:pPr>
        <w:widowControl/>
        <w:spacing w:line="576" w:lineRule="atLeast"/>
        <w:jc w:val="center"/>
        <w:rPr>
          <w:rFonts w:asciiTheme="minorEastAsia" w:eastAsiaTheme="minorEastAsia" w:hAnsiTheme="minorEastAsia" w:cs="宋体"/>
          <w:b/>
          <w:bCs/>
          <w:color w:val="262626"/>
          <w:kern w:val="0"/>
          <w:sz w:val="32"/>
          <w:szCs w:val="32"/>
        </w:rPr>
      </w:pPr>
    </w:p>
    <w:p w:rsidR="00EA05D0" w:rsidRDefault="00EA05D0">
      <w:pPr>
        <w:widowControl/>
        <w:spacing w:line="576" w:lineRule="atLeast"/>
        <w:jc w:val="center"/>
        <w:rPr>
          <w:rFonts w:asciiTheme="minorEastAsia" w:eastAsiaTheme="minorEastAsia" w:hAnsiTheme="minorEastAsia" w:cs="宋体"/>
          <w:b/>
          <w:bCs/>
          <w:color w:val="262626"/>
          <w:kern w:val="0"/>
          <w:sz w:val="32"/>
          <w:szCs w:val="32"/>
        </w:rPr>
      </w:pPr>
    </w:p>
    <w:p w:rsidR="00EA05D0" w:rsidRDefault="00EA05D0">
      <w:pPr>
        <w:widowControl/>
        <w:spacing w:line="576" w:lineRule="atLeast"/>
        <w:jc w:val="center"/>
        <w:rPr>
          <w:rFonts w:asciiTheme="minorEastAsia" w:eastAsiaTheme="minorEastAsia" w:hAnsiTheme="minorEastAsia" w:cs="宋体"/>
          <w:b/>
          <w:bCs/>
          <w:color w:val="262626"/>
          <w:kern w:val="0"/>
          <w:sz w:val="32"/>
          <w:szCs w:val="32"/>
        </w:rPr>
      </w:pPr>
    </w:p>
    <w:p w:rsidR="00EA05D0" w:rsidRDefault="00EA05D0">
      <w:pPr>
        <w:widowControl/>
        <w:spacing w:line="576" w:lineRule="atLeast"/>
        <w:jc w:val="center"/>
        <w:rPr>
          <w:rFonts w:asciiTheme="minorEastAsia" w:eastAsiaTheme="minorEastAsia" w:hAnsiTheme="minorEastAsia" w:cs="宋体"/>
          <w:b/>
          <w:bCs/>
          <w:color w:val="262626"/>
          <w:kern w:val="0"/>
          <w:sz w:val="32"/>
          <w:szCs w:val="32"/>
        </w:rPr>
      </w:pPr>
    </w:p>
    <w:p w:rsidR="00EA05D0" w:rsidRDefault="00EA05D0">
      <w:pPr>
        <w:widowControl/>
        <w:spacing w:line="576" w:lineRule="atLeast"/>
        <w:jc w:val="center"/>
        <w:rPr>
          <w:rFonts w:asciiTheme="minorEastAsia" w:eastAsiaTheme="minorEastAsia" w:hAnsiTheme="minorEastAsia" w:cs="宋体"/>
          <w:b/>
          <w:bCs/>
          <w:color w:val="262626"/>
          <w:kern w:val="0"/>
          <w:sz w:val="32"/>
          <w:szCs w:val="32"/>
        </w:rPr>
      </w:pPr>
    </w:p>
    <w:p w:rsidR="00EA05D0" w:rsidRDefault="00EA05D0">
      <w:pPr>
        <w:widowControl/>
        <w:spacing w:line="576" w:lineRule="atLeast"/>
        <w:jc w:val="center"/>
        <w:rPr>
          <w:rFonts w:asciiTheme="minorEastAsia" w:eastAsiaTheme="minorEastAsia" w:hAnsiTheme="minorEastAsia" w:cs="宋体"/>
          <w:b/>
          <w:bCs/>
          <w:color w:val="262626"/>
          <w:kern w:val="0"/>
          <w:sz w:val="32"/>
          <w:szCs w:val="32"/>
        </w:rPr>
      </w:pPr>
    </w:p>
    <w:p w:rsidR="00EA05D0" w:rsidRPr="00227E8A" w:rsidRDefault="00EA05D0">
      <w:pPr>
        <w:widowControl/>
        <w:spacing w:line="576" w:lineRule="atLeast"/>
        <w:jc w:val="center"/>
        <w:rPr>
          <w:rFonts w:asciiTheme="minorEastAsia" w:eastAsiaTheme="minorEastAsia" w:hAnsiTheme="minorEastAsia" w:cs="宋体"/>
          <w:b/>
          <w:bCs/>
          <w:color w:val="262626"/>
          <w:kern w:val="0"/>
          <w:sz w:val="32"/>
          <w:szCs w:val="32"/>
        </w:rPr>
      </w:pPr>
    </w:p>
    <w:p w:rsidR="006D78B4" w:rsidRDefault="001602C0">
      <w:pPr>
        <w:widowControl/>
        <w:spacing w:line="576" w:lineRule="atLeast"/>
        <w:jc w:val="center"/>
        <w:rPr>
          <w:rFonts w:asciiTheme="minorEastAsia" w:eastAsiaTheme="minorEastAsia" w:hAnsiTheme="minorEastAsia" w:cs="宋体"/>
          <w:b/>
          <w:bCs/>
          <w:color w:val="262626"/>
          <w:kern w:val="0"/>
          <w:sz w:val="32"/>
          <w:szCs w:val="32"/>
        </w:rPr>
      </w:pPr>
      <w:r>
        <w:rPr>
          <w:rFonts w:asciiTheme="minorEastAsia" w:eastAsiaTheme="minorEastAsia" w:hAnsiTheme="minorEastAsia" w:cs="宋体" w:hint="eastAsia"/>
          <w:b/>
          <w:bCs/>
          <w:color w:val="262626"/>
          <w:kern w:val="0"/>
          <w:sz w:val="32"/>
          <w:szCs w:val="32"/>
        </w:rPr>
        <w:lastRenderedPageBreak/>
        <w:t>中共中央政治局召开民主生活会</w:t>
      </w:r>
      <w:r>
        <w:rPr>
          <w:rFonts w:asciiTheme="minorEastAsia" w:eastAsiaTheme="minorEastAsia" w:hAnsiTheme="minorEastAsia" w:cs="宋体" w:hint="eastAsia"/>
          <w:b/>
          <w:bCs/>
          <w:color w:val="262626"/>
          <w:kern w:val="0"/>
          <w:sz w:val="32"/>
          <w:szCs w:val="32"/>
        </w:rPr>
        <w:br/>
        <w:t>中共中央总书记习近平主持会议并发表重要讲话</w:t>
      </w:r>
    </w:p>
    <w:p w:rsidR="006D78B4" w:rsidRDefault="006D78B4">
      <w:pPr>
        <w:widowControl/>
        <w:spacing w:line="576" w:lineRule="atLeast"/>
        <w:jc w:val="center"/>
        <w:rPr>
          <w:rFonts w:asciiTheme="minorEastAsia" w:eastAsiaTheme="minorEastAsia" w:hAnsiTheme="minorEastAsia" w:cs="宋体"/>
          <w:b/>
          <w:bCs/>
          <w:color w:val="262626"/>
          <w:kern w:val="0"/>
          <w:sz w:val="32"/>
          <w:szCs w:val="32"/>
        </w:rPr>
      </w:pPr>
    </w:p>
    <w:p w:rsidR="006D78B4" w:rsidRDefault="001602C0">
      <w:pPr>
        <w:widowControl/>
        <w:spacing w:line="480" w:lineRule="exact"/>
        <w:jc w:val="center"/>
        <w:rPr>
          <w:rFonts w:ascii="宋体" w:hAnsi="宋体" w:cs="宋体"/>
          <w:b/>
          <w:bCs/>
          <w:color w:val="262626"/>
          <w:kern w:val="0"/>
          <w:sz w:val="28"/>
          <w:szCs w:val="28"/>
        </w:rPr>
      </w:pPr>
      <w:r>
        <w:rPr>
          <w:rFonts w:ascii="宋体" w:hAnsi="宋体" w:cs="宋体" w:hint="eastAsia"/>
          <w:b/>
          <w:bCs/>
          <w:color w:val="262626"/>
          <w:kern w:val="0"/>
          <w:sz w:val="28"/>
          <w:szCs w:val="28"/>
        </w:rPr>
        <w:t>中共中央政治局召开民主生活会强调</w:t>
      </w:r>
    </w:p>
    <w:p w:rsidR="006D78B4" w:rsidRDefault="001602C0">
      <w:pPr>
        <w:widowControl/>
        <w:spacing w:line="480" w:lineRule="exact"/>
        <w:jc w:val="center"/>
        <w:rPr>
          <w:rFonts w:ascii="宋体" w:hAnsi="宋体" w:cs="宋体"/>
          <w:b/>
          <w:bCs/>
          <w:color w:val="262626"/>
          <w:kern w:val="0"/>
          <w:sz w:val="28"/>
          <w:szCs w:val="28"/>
        </w:rPr>
      </w:pPr>
      <w:r>
        <w:rPr>
          <w:rFonts w:ascii="宋体" w:hAnsi="宋体" w:cs="宋体" w:hint="eastAsia"/>
          <w:b/>
          <w:bCs/>
          <w:color w:val="262626"/>
          <w:kern w:val="0"/>
          <w:sz w:val="28"/>
          <w:szCs w:val="28"/>
        </w:rPr>
        <w:t>坚持团结奋斗 贯彻落实好党的二十大重大决策部署</w:t>
      </w:r>
    </w:p>
    <w:p w:rsidR="006D78B4" w:rsidRDefault="001602C0">
      <w:pPr>
        <w:widowControl/>
        <w:spacing w:line="480" w:lineRule="exact"/>
        <w:jc w:val="center"/>
        <w:rPr>
          <w:rFonts w:ascii="宋体" w:hAnsi="宋体" w:cs="宋体"/>
          <w:b/>
          <w:bCs/>
          <w:color w:val="262626"/>
          <w:kern w:val="0"/>
          <w:sz w:val="28"/>
          <w:szCs w:val="28"/>
        </w:rPr>
      </w:pPr>
      <w:r>
        <w:rPr>
          <w:rFonts w:ascii="宋体" w:hAnsi="宋体" w:cs="宋体" w:hint="eastAsia"/>
          <w:b/>
          <w:bCs/>
          <w:color w:val="262626"/>
          <w:kern w:val="0"/>
          <w:sz w:val="28"/>
          <w:szCs w:val="28"/>
        </w:rPr>
        <w:t>中共中央总书记习近平主持会议并发表重要讲话</w:t>
      </w:r>
    </w:p>
    <w:p w:rsidR="006D78B4" w:rsidRDefault="006D78B4">
      <w:pPr>
        <w:widowControl/>
        <w:spacing w:line="480" w:lineRule="exact"/>
        <w:jc w:val="center"/>
        <w:rPr>
          <w:rFonts w:ascii="宋体" w:hAnsi="宋体" w:cs="宋体"/>
          <w:b/>
          <w:bCs/>
          <w:color w:val="262626"/>
          <w:kern w:val="0"/>
          <w:sz w:val="28"/>
          <w:szCs w:val="28"/>
        </w:rPr>
      </w:pP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新华社北京12月27日电 中共中央政治局于12月26日至27日召开民主生活会，以全面贯彻习近平新时代中国特色社会主义思想，深刻领悟“两个确立”的决定性意义，增强“四个意识”、坚定“四个自信”、做到“两个维护”，团结带领党员干部以奋发有为的精神贯彻落实党的二十大作出的重大决策部署为主题，联系中央政治局工作，联系带头做到“两个维护”、带头用习近平新时代中国特色社会主义思想凝心铸魂、带头坚持和加强党的全面领导、带头坚持以人民为中心的发展思想、带头发扬斗争精神、带头落实全面从严治党政治责任等方面的实际，总结成绩，查摆不足，进行党性分析，开展批评和自我批评。</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中共中央总书记习近平主持会议并发表重要讲话。</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会前，有关方面做了认真准备。中央政治局同志与有关负责同志谈心谈话，听取意见和建议，撰写发言提纲。会上，中央政治局的同志逐个发言，围绕会议主题，对照《中共中央政治局关于加强和维护党中央集中统一领导的若干规定》、《中共中央政治局贯彻落实中央八项规定实施细则》，认真查摆、深刻剖析，开诚布公、坦诚相见，气氛严肃活泼，收到预期效果。</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中央政治局同志的发言，聚焦6个重点。一是对学习贯彻党的二十大精神的重大意义认识更加深刻，要自觉在全面学习、全面把握、全面落实上下真功见实效。二是对“两个确立”的决定性意义的领悟更加深刻，要进一步增强做到“两个维护”的思想自觉、政治自觉、</w:t>
      </w:r>
      <w:r>
        <w:rPr>
          <w:rFonts w:ascii="宋体" w:hAnsi="宋体" w:cs="宋体" w:hint="eastAsia"/>
          <w:sz w:val="28"/>
          <w:szCs w:val="28"/>
        </w:rPr>
        <w:lastRenderedPageBreak/>
        <w:t>行动自觉。三是对习近平新时代中国特色社会主义思想的长远指导意义认识更加深刻，要切实用以武装头脑、指导实践、推动工作。四是对全面推进中国式现代化的中国特色、本质要求、重大原则和社会主义现代化建设战略部署的认识更加深刻，面对艰巨繁重任务和风险挑战，要敢于斗争、担当作为，为党履职、为民尽责。五是对领导干部在全面从严治党上的风向标作用认识更加深刻，要严于自我革命，自觉在遵规守纪上为全党作表率。六是对保持解决大党独有难题的清醒和坚定的认识更加深刻，要认真履行全面从严治党政治责任。</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会议强调，今年是党和国家历史上极为重要的一年。我们胜利召开党的二十大，描绘了全面建设社会主义现代化国家的宏伟蓝图。面对风高浪急的国际环境和艰巨繁重的国内改革发展稳定任务，以习近平同志为核心的党中央团结带领全党全国各族人民迎难而上，全面落实疫情要防住、经济要稳住、发展要安全的要求，统筹国内国际两个大局，统筹疫情防控和经济社会发展，统筹发展和安全，加大宏观调控力度，应对超预期因素冲击，保持了经济社会大局稳定。全年经济保持增长，就业总体稳定，物价平稳，国际收支状况较好。粮食产量连续八年保持在1.3万亿斤以上，粮食安全、能源安全和人民生活得到有效保障。成功举办北京冬奥会、冬残奥会。这些成绩殊为不易，值得倍加珍惜。</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中央政治局的同志一致认为，一年来的实践再次证明，“两个确立”具有决定性意义。在新征程上，全党必须深刻认识“两个确立”的决定性意义，增强“四个意识”、坚定“四个自信”、做到“两个维护”，坚定不移贯彻落实党中央方针政策和工作部署。明年是全面贯彻党的二十大精神的开局之年，必须全面贯彻习近平新时代中国特色社会主义思想，弘扬伟大建党精神，牢记“三个务必”，团结奋斗，开拓创新，努力实现良好开局，为全面建设社会主义现代化国家、全面推进中华民族伟大复兴打好基础。</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习近平对中央政治局各位同志的对照检查发言一一点评、逐一提出要求，并进行了总结。他指出，这次中央政治局民主生活会开得很</w:t>
      </w:r>
      <w:r>
        <w:rPr>
          <w:rFonts w:ascii="宋体" w:hAnsi="宋体" w:cs="宋体" w:hint="eastAsia"/>
          <w:sz w:val="28"/>
          <w:szCs w:val="28"/>
        </w:rPr>
        <w:lastRenderedPageBreak/>
        <w:t>好、很有成效，大家敞开心扉，交流了思想、检视了问题、明确了方向，对中央政治局增进团结、改进工作、担当使命很有帮助，对增强中央领导集体的凝聚力、战斗力、向心力很有帮助。</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强调，党的二十大擘画了全面建成社会主义现代化强国、以中国式现代化全面推进中华民族伟大复兴的宏伟蓝图，明确了新时代新征程党和国家事业发展的目标任务。贯彻落实党的二十大精神，是当前和今后一个时期全党的首要政治任务。中央政治局的同志要在全面学习、全面把握、全面落实党的二十大精神上带好头、作表率，不辱使命、不负众望，切实把思想和行动统一到党的二十大所作出的各项决策部署上来。</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指出，维护党中央集中统一领导，是一个成熟的马克思主义执政党的重大建党原则。我们这么大一个党、这么大一个国家，如果党中央不能实行坚强有力的集中统一领导，就会出现各自为政、自行其是的局面，那就什么事情也干不成。维护党中央集中统一领导是具体的而不是抽象的，首先要落实到坚定维护党中央权威上，落实到增强“四个意识”、坚定“四个自信”、做到“两个维护”的实际行动上。任何时候任何情况下都要坚持同党中央保持高度一致，在党中央统一指挥的合奏中形成和声，决不能荒腔走板、变味走调；任何时候任何情况下都要坚持以党的旗帜为旗帜、以党的方向为方向、以党的意志为意志，做到党中央提倡的坚决响应，党中央决定的坚决照办，党中央禁止的坚决不做，时常对标对表，及时校正偏差；任何时候任何情况下都要坚持对党绝对忠诚，与党中央同心同德，真心爱党、时刻忧党、坚定护党、全力兴党。工作中的重大决策、重大事项、重要情况要及时向党中央请示报告。</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强调，中国式现代化是前无古人的开创性事业，需要我们探索创新。这对各级党组织和领导干部的素质能力提出了新的更高要求，对我们的精神状态、作风形象提出了新的更高要求。对政治局的同志来说，最重要的履职能力就是政治能力，要坚持用马克思主义政治家的标准严格要求自己，不断提高政治判断力、政治领悟力、政治</w:t>
      </w:r>
      <w:r>
        <w:rPr>
          <w:rFonts w:ascii="宋体" w:hAnsi="宋体" w:cs="宋体" w:hint="eastAsia"/>
          <w:sz w:val="28"/>
          <w:szCs w:val="28"/>
        </w:rPr>
        <w:lastRenderedPageBreak/>
        <w:t>执行力，善于研判国内国际发展大势大局，牢记“国之大者”，善谋国之大计、党之大计，造福人民、赢得民心。要按照党的二十大要求，不断增强推动高质量发展本领、服务群众本领、防范化解风险本领。</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指出，把党的二十大描绘的宏伟蓝图变成美好现实，需要各级领导干部担当作为。各级领导干部要以身许党、夙夜在公，以时时放心不下的责任感、积极担当作为的精气神为党和人民履好职、尽好责。要积极营造有利于干事创业的良好环境，敢于为担当者担当、为负责者负责、为干事者撑腰，善于发现、培养、使用敢担当善作为的干部，着力消除妨碍干部担当作为的各种因素，让愿担当、敢担当、善担当蔚然成风。必须发扬斗争精神，积极应对各种风险挑战，依靠顽强斗争打开事业发展新天地。</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强调，中央政治局的同志要带头强化系统观念，提高政治站位，善于统揽伟大斗争、伟大工程、伟大事业、伟大梦想，善于统筹推进“五位一体”总体布局、协调推进“四个全面”战略布局。要牢固树立全国一盘棋思想，自觉在大局下行动，坚持小道理服从大道理、地方利益服从国家整体利益，不断提高战略思维、历史思维、辩证思维、系统思维、创新思维、法治思维、底线思维能力，切实做到前瞻性思考、全局性谋划、整体性推进各项事业。坚持算大账、算长远账，不打小算盘、不搞小聪明，自觉防止和反对个人主义、分散主义、自由主义、本位主义，做到既为一域争光、又为全局添彩。</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指出，领导干部特别是高级干部的作风历来是引领党风和社会风气的重要风向标，是人民群众观察党风的重要窗口。中央政治局同志要对照新修订的中央八项规定实施细则，一条一条严格对标对表，不折不扣抓好贯彻落实，重点纠治形式主义、官僚主义顽疾，带头弘扬党的优良作风。要大兴调查研究之风，多到分管领域的基层一线去，多到困难多、群众意见集中、工作打不开局面的地方去，体察实情、解剖麻雀，全面掌握情况，做到心中有数。要营造环境、创造条件，鼓励基层干部群众讲真话、讲实话、讲心里话。对发现的问题，要分析原因、找准症结，有针对性地研究解决。</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lastRenderedPageBreak/>
        <w:t>习近平强调，我们党始终代表中国最广大人民的根本利益，从来不代表任何利益集团、任何权势团体、任何特权阶层的利益。领导干部自身硬首先要自身廉。廉，重在自觉，贵在持久，难在彻底。中央政治局的同志要带头廉洁自律，带头落实好管党治党的政治责任，抓好分管领域或主政地方的党风廉政建设，坚决同各种不正之风和腐败现象作斗争，推动形成清清爽爽的同志关系、规规矩矩的上下级关系、亲清统一的新型政商关系，当好良好政治生态和社会风气的引领者、营造者、维护者。同时，要严格管好家人亲属、管好身边人身边事，决不能让他们利用自己的权力和影响力牟取不正当利益。</w:t>
      </w:r>
    </w:p>
    <w:p w:rsidR="006D78B4" w:rsidRDefault="001602C0">
      <w:pPr>
        <w:spacing w:line="480" w:lineRule="exact"/>
        <w:ind w:firstLineChars="200" w:firstLine="560"/>
        <w:rPr>
          <w:rFonts w:ascii="黑体" w:eastAsia="黑体" w:hAnsi="黑体" w:cs="宋体"/>
        </w:rPr>
      </w:pPr>
      <w:r>
        <w:rPr>
          <w:rFonts w:ascii="宋体" w:hAnsi="宋体" w:cs="宋体" w:hint="eastAsia"/>
          <w:sz w:val="28"/>
          <w:szCs w:val="28"/>
        </w:rPr>
        <w:t>习近平指出，在这次民主生活会上，中央政治局的同志就做好工作提了许多很好的意见和建议。会后要抓紧研究、拿出举措、改进工作，务求取得实效。</w:t>
      </w:r>
      <w:r>
        <w:rPr>
          <w:rFonts w:ascii="黑体" w:eastAsia="黑体" w:hAnsi="黑体" w:cs="宋体" w:hint="eastAsia"/>
        </w:rPr>
        <w:t>（来源：“学习强国”学习平台 2022年12月27日）</w:t>
      </w: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1602C0">
      <w:pPr>
        <w:widowControl/>
        <w:spacing w:line="576" w:lineRule="atLeast"/>
        <w:jc w:val="center"/>
        <w:rPr>
          <w:rFonts w:asciiTheme="minorEastAsia" w:hAnsiTheme="minorEastAsia" w:cs="宋体"/>
          <w:b/>
          <w:bCs/>
          <w:color w:val="262626"/>
          <w:kern w:val="0"/>
          <w:sz w:val="32"/>
          <w:szCs w:val="32"/>
        </w:rPr>
      </w:pPr>
      <w:r>
        <w:rPr>
          <w:rFonts w:asciiTheme="minorEastAsia" w:hAnsiTheme="minorEastAsia" w:cs="宋体" w:hint="eastAsia"/>
          <w:b/>
          <w:bCs/>
          <w:color w:val="262626"/>
          <w:kern w:val="0"/>
          <w:sz w:val="32"/>
          <w:szCs w:val="32"/>
        </w:rPr>
        <w:lastRenderedPageBreak/>
        <w:t>习近平主持二十届中共中央政治局第二次集体学习</w:t>
      </w: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1602C0">
      <w:pPr>
        <w:widowControl/>
        <w:spacing w:line="480" w:lineRule="exact"/>
        <w:jc w:val="center"/>
        <w:rPr>
          <w:rFonts w:ascii="宋体" w:hAnsi="宋体" w:cs="宋体"/>
          <w:b/>
          <w:bCs/>
          <w:color w:val="262626"/>
          <w:kern w:val="0"/>
          <w:sz w:val="28"/>
          <w:szCs w:val="28"/>
        </w:rPr>
      </w:pPr>
      <w:r>
        <w:rPr>
          <w:rFonts w:ascii="宋体" w:hAnsi="宋体" w:cs="宋体" w:hint="eastAsia"/>
          <w:b/>
          <w:bCs/>
          <w:color w:val="262626"/>
          <w:kern w:val="0"/>
          <w:sz w:val="28"/>
          <w:szCs w:val="28"/>
        </w:rPr>
        <w:t>习近平在中共中央政治局第二次集体学习时强调</w:t>
      </w:r>
    </w:p>
    <w:p w:rsidR="006D78B4" w:rsidRDefault="001602C0">
      <w:pPr>
        <w:widowControl/>
        <w:spacing w:line="480" w:lineRule="exact"/>
        <w:jc w:val="center"/>
        <w:rPr>
          <w:rFonts w:ascii="宋体" w:hAnsi="宋体" w:cs="宋体"/>
          <w:b/>
          <w:bCs/>
          <w:color w:val="262626"/>
          <w:kern w:val="0"/>
          <w:sz w:val="28"/>
          <w:szCs w:val="28"/>
        </w:rPr>
      </w:pPr>
      <w:r>
        <w:rPr>
          <w:rFonts w:ascii="宋体" w:hAnsi="宋体" w:cs="宋体" w:hint="eastAsia"/>
          <w:b/>
          <w:bCs/>
          <w:color w:val="262626"/>
          <w:kern w:val="0"/>
          <w:sz w:val="28"/>
          <w:szCs w:val="28"/>
        </w:rPr>
        <w:t>加快构建新发展格局</w:t>
      </w:r>
    </w:p>
    <w:p w:rsidR="006D78B4" w:rsidRDefault="001602C0">
      <w:pPr>
        <w:widowControl/>
        <w:spacing w:line="480" w:lineRule="exact"/>
        <w:jc w:val="center"/>
        <w:rPr>
          <w:rFonts w:ascii="宋体" w:hAnsi="宋体" w:cs="宋体"/>
          <w:b/>
          <w:bCs/>
          <w:color w:val="262626"/>
          <w:kern w:val="0"/>
          <w:sz w:val="28"/>
          <w:szCs w:val="28"/>
        </w:rPr>
      </w:pPr>
      <w:r>
        <w:rPr>
          <w:rFonts w:ascii="宋体" w:hAnsi="宋体" w:cs="宋体" w:hint="eastAsia"/>
          <w:b/>
          <w:bCs/>
          <w:color w:val="262626"/>
          <w:kern w:val="0"/>
          <w:sz w:val="28"/>
          <w:szCs w:val="28"/>
        </w:rPr>
        <w:t>增强发展的安全性主动权</w:t>
      </w:r>
    </w:p>
    <w:p w:rsidR="006D78B4" w:rsidRDefault="006D78B4">
      <w:pPr>
        <w:widowControl/>
        <w:spacing w:line="480" w:lineRule="exact"/>
        <w:jc w:val="center"/>
        <w:rPr>
          <w:rFonts w:ascii="宋体" w:hAnsi="宋体" w:cs="宋体"/>
          <w:b/>
          <w:bCs/>
          <w:color w:val="262626"/>
          <w:kern w:val="0"/>
          <w:sz w:val="28"/>
          <w:szCs w:val="28"/>
        </w:rPr>
      </w:pP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新华社北京2月1日电 中共中央政治局1月31日下午就加快构建新发展格局进行第二次集体学习。中共中央总书记习近平在主持学习时强调，加快构建新发展格局，是立足实现第二个百年奋斗目标、统筹发展和安全作出的战略决策，是把握未来发展主动权的战略部署。只有加快构建新发展格局，才能夯实我国经济发展的根基、增强发展的安全性稳定性，才能在各种可以预见和难以预见的狂风暴雨、惊涛骇浪中增强我国的生存力、竞争力、发展力、持续力，确保中华民族伟大复兴进程不被迟滞甚至中断，胜利实现全面建成社会主义现代化强国目标。</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这次中央政治局集体学习，由中央政治局同志自学并交流工作体会，尹力、刘国中、何立峰、张国清、陈吉宁、黄坤明同志结合分管领域和地方的工作作了发言，大家进行了交流。</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在主持学习时发表了重要讲话。他指出，近年来，构建新发展格局扎实推进，取得了一些成效，思想共识不断凝聚、工作基础不断夯实、政策制度不断完善，但全面建成新发展格局还任重道远。要坚持问题导向和系统观念，着力破除制约加快构建新发展格局的主要矛盾和问题，全面深化改革，推进实践创新、制度创新，不断扬优势、补短板、强弱项。</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强调，要搞好统筹扩大内需和深化供给侧结构性改革，形成需求牵引供给、供给创造需求的更高水平动态平衡，实现国民经济良性循环。坚决贯彻落实扩大内需战略规划纲要，尽快形成完整内需体系，着力扩大有收入支撑的消费需求、有合理回报的投资需求、有</w:t>
      </w:r>
      <w:r>
        <w:rPr>
          <w:rFonts w:ascii="宋体" w:hAnsi="宋体" w:cs="宋体" w:hint="eastAsia"/>
          <w:sz w:val="28"/>
          <w:szCs w:val="28"/>
        </w:rPr>
        <w:lastRenderedPageBreak/>
        <w:t>本金和债务约束的金融需求。建立和完善扩大居民消费的长效机制，使居民有稳定收入能消费、没有后顾之忧敢消费、消费环境优获得感强愿消费。完善扩大投资机制，拓展有效投资空间，适度超前部署新型基础设施建设，扩大高技术产业和战略性新兴产业投资，持续激发民间投资活力。继续深化供给侧结构性改革，持续推动科技创新、制度创新，突破供给约束堵点、卡点、脆弱点，增强产业链供应链的竞争力和安全性，以自主可控、高质量的供给适应满足现有需求，创造引领新的需求。</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指出，要加快科技自立自强步伐，解决外国“卡脖子”问题。健全新型举国体制，强化国家战略科技力量，优化配置创新资源，使我国在重要科技领域成为全球领跑者，在前沿交叉领域成为开拓者，力争尽早成为世界主要科学中心和创新高地。实现科教兴国战略、人才强国战略、创新驱动发展战略有效联动，坚持教育发展、科技创新、人才培养一体推进，形成良性循环；坚持原始创新、集成创新、开放创新一体设计，实现有效贯通；坚持创新链、产业链、人才链一体部署，推动深度融合。</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强调，新发展格局以现代化产业体系为基础，经济循环畅通需要各产业有序链接、高效畅通。要继续把发展经济的着力点放在实体经济上，扎实推进新型工业化，加快建设制造强国、质量强国、网络强国、数字中国，打造具有国际竞争力的数字产业集群。顺应产业发展大势，推动短板产业补链、优势产业延链，传统产业升链、新兴产业建链，增强产业发展的接续性和竞争力。优化生产力布局，推动重点产业在国内外有序转移，支持企业深度参与全球产业分工和合作，促进内外产业深度融合，打造自主可控、安全可靠、竞争力强的现代化产业体系。</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指出，要全面推进城乡、区域协调发展，提高国内大循环的覆盖面。充分发挥乡村作为消费市场和要素市场的重要作用，全面推进乡村振兴，推进以县城为重要载体的城镇化建设，推动城乡融合发展，增强城乡经济联系，畅通城乡经济循环。防止各地搞自我小循</w:t>
      </w:r>
      <w:r>
        <w:rPr>
          <w:rFonts w:ascii="宋体" w:hAnsi="宋体" w:cs="宋体" w:hint="eastAsia"/>
          <w:sz w:val="28"/>
          <w:szCs w:val="28"/>
        </w:rPr>
        <w:lastRenderedPageBreak/>
        <w:t>环，打消区域壁垒，真正形成全国统一大市场。推动区域协调发展战略、区域重大战略、主体功能区战略等深度融合，优化重大生产力布局，促进各类要素合理流动和高效集聚，畅通国内大循环。</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强调，要进一步深化改革开放，增强国内外大循环的动力和活力。深化要素市场化改革，建设高标准市场体系，加快构建全国统一大市场。完善产权保护、市场准入、公平竞争、社会信用等市场经济基础制度，加强反垄断和反不正当竞争，依法规范和引导资本健康发展，为各类经营主体投资创业营造良好环境，激发各类经营主体活力。推进高水平对外开放，稳步推动规则、规制、管理、标准等制度型开放，增强在国际大循环中的话语权。推动共建“一带一路”高质量发展，积极参与国际经贸规则谈判，推动形成开放、多元、稳定的世界经济秩序，为实现国内国际两个市场两种资源联动循环创造条件。</w:t>
      </w:r>
      <w:r>
        <w:rPr>
          <w:rFonts w:ascii="黑体" w:eastAsia="黑体" w:hAnsi="黑体" w:cs="宋体" w:hint="eastAsia"/>
        </w:rPr>
        <w:t>（来源：“学习强国”学习平台 2023年2月1日）</w:t>
      </w: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37012D" w:rsidRDefault="0037012D">
      <w:pPr>
        <w:widowControl/>
        <w:spacing w:line="576" w:lineRule="atLeast"/>
        <w:jc w:val="center"/>
        <w:rPr>
          <w:rFonts w:asciiTheme="minorEastAsia" w:hAnsiTheme="minorEastAsia" w:cs="宋体"/>
          <w:b/>
          <w:bCs/>
          <w:color w:val="262626"/>
          <w:kern w:val="0"/>
          <w:sz w:val="32"/>
          <w:szCs w:val="32"/>
        </w:rPr>
      </w:pPr>
    </w:p>
    <w:p w:rsidR="0037012D" w:rsidRDefault="0037012D">
      <w:pPr>
        <w:widowControl/>
        <w:spacing w:line="576" w:lineRule="atLeast"/>
        <w:jc w:val="center"/>
        <w:rPr>
          <w:rFonts w:asciiTheme="minorEastAsia" w:hAnsiTheme="minorEastAsia" w:cs="宋体"/>
          <w:b/>
          <w:bCs/>
          <w:color w:val="262626"/>
          <w:kern w:val="0"/>
          <w:sz w:val="32"/>
          <w:szCs w:val="32"/>
        </w:rPr>
      </w:pPr>
    </w:p>
    <w:p w:rsidR="0037012D" w:rsidRDefault="0037012D" w:rsidP="0037012D">
      <w:pPr>
        <w:widowControl/>
        <w:spacing w:line="576" w:lineRule="atLeast"/>
        <w:jc w:val="center"/>
        <w:rPr>
          <w:rFonts w:asciiTheme="minorEastAsia" w:hAnsiTheme="minorEastAsia" w:cs="宋体"/>
          <w:b/>
          <w:bCs/>
          <w:color w:val="262626"/>
          <w:kern w:val="0"/>
          <w:sz w:val="32"/>
          <w:szCs w:val="32"/>
        </w:rPr>
      </w:pPr>
      <w:r w:rsidRPr="00EA0FAC">
        <w:rPr>
          <w:rFonts w:asciiTheme="minorEastAsia" w:hAnsiTheme="minorEastAsia" w:cs="宋体" w:hint="eastAsia"/>
          <w:b/>
          <w:bCs/>
          <w:color w:val="262626"/>
          <w:kern w:val="0"/>
          <w:sz w:val="32"/>
          <w:szCs w:val="32"/>
        </w:rPr>
        <w:lastRenderedPageBreak/>
        <w:t>习近平主持二十届中共中央政治局第三次集体学习</w:t>
      </w:r>
    </w:p>
    <w:p w:rsidR="0037012D" w:rsidRPr="00EA0FAC" w:rsidRDefault="0037012D" w:rsidP="0037012D">
      <w:pPr>
        <w:widowControl/>
        <w:spacing w:line="576" w:lineRule="atLeast"/>
        <w:jc w:val="center"/>
        <w:rPr>
          <w:rFonts w:asciiTheme="minorEastAsia" w:hAnsiTheme="minorEastAsia" w:cs="宋体"/>
          <w:b/>
          <w:bCs/>
          <w:color w:val="262626"/>
          <w:kern w:val="0"/>
          <w:sz w:val="32"/>
          <w:szCs w:val="32"/>
        </w:rPr>
      </w:pPr>
    </w:p>
    <w:p w:rsidR="0037012D" w:rsidRPr="00EA0FAC" w:rsidRDefault="0037012D" w:rsidP="0037012D">
      <w:pPr>
        <w:widowControl/>
        <w:spacing w:line="480" w:lineRule="exact"/>
        <w:jc w:val="center"/>
        <w:rPr>
          <w:rFonts w:ascii="宋体" w:hAnsi="宋体" w:cs="宋体"/>
          <w:b/>
          <w:bCs/>
          <w:color w:val="262626"/>
          <w:kern w:val="0"/>
          <w:sz w:val="28"/>
          <w:szCs w:val="28"/>
        </w:rPr>
      </w:pPr>
      <w:r w:rsidRPr="00EA0FAC">
        <w:rPr>
          <w:rFonts w:ascii="宋体" w:hAnsi="宋体" w:cs="宋体" w:hint="eastAsia"/>
          <w:b/>
          <w:bCs/>
          <w:color w:val="262626"/>
          <w:kern w:val="0"/>
          <w:sz w:val="28"/>
          <w:szCs w:val="28"/>
        </w:rPr>
        <w:t>习近平在中共中央政治局第三次集体学习时强调</w:t>
      </w:r>
    </w:p>
    <w:p w:rsidR="0037012D" w:rsidRPr="00EA0FAC" w:rsidRDefault="0037012D" w:rsidP="0037012D">
      <w:pPr>
        <w:widowControl/>
        <w:spacing w:line="480" w:lineRule="exact"/>
        <w:jc w:val="center"/>
        <w:rPr>
          <w:rFonts w:ascii="宋体" w:hAnsi="宋体" w:cs="宋体"/>
          <w:b/>
          <w:bCs/>
          <w:color w:val="262626"/>
          <w:kern w:val="0"/>
          <w:sz w:val="28"/>
          <w:szCs w:val="28"/>
        </w:rPr>
      </w:pPr>
      <w:r w:rsidRPr="00EA0FAC">
        <w:rPr>
          <w:rFonts w:ascii="宋体" w:hAnsi="宋体" w:cs="宋体" w:hint="eastAsia"/>
          <w:b/>
          <w:bCs/>
          <w:color w:val="262626"/>
          <w:kern w:val="0"/>
          <w:sz w:val="28"/>
          <w:szCs w:val="28"/>
        </w:rPr>
        <w:t>切实加强基础研究</w:t>
      </w:r>
    </w:p>
    <w:p w:rsidR="0037012D" w:rsidRDefault="0037012D" w:rsidP="0037012D">
      <w:pPr>
        <w:widowControl/>
        <w:spacing w:line="480" w:lineRule="exact"/>
        <w:jc w:val="center"/>
        <w:rPr>
          <w:rFonts w:ascii="宋体" w:hAnsi="宋体" w:cs="宋体"/>
          <w:b/>
          <w:bCs/>
          <w:color w:val="262626"/>
          <w:kern w:val="0"/>
          <w:sz w:val="28"/>
          <w:szCs w:val="28"/>
        </w:rPr>
      </w:pPr>
      <w:r w:rsidRPr="00EA0FAC">
        <w:rPr>
          <w:rFonts w:ascii="宋体" w:hAnsi="宋体" w:cs="宋体" w:hint="eastAsia"/>
          <w:b/>
          <w:bCs/>
          <w:color w:val="262626"/>
          <w:kern w:val="0"/>
          <w:sz w:val="28"/>
          <w:szCs w:val="28"/>
        </w:rPr>
        <w:t>夯实科技自立自强根基</w:t>
      </w:r>
    </w:p>
    <w:p w:rsidR="0037012D" w:rsidRPr="00D86C88" w:rsidRDefault="0037012D" w:rsidP="0037012D">
      <w:pPr>
        <w:widowControl/>
        <w:spacing w:line="480" w:lineRule="exact"/>
        <w:jc w:val="center"/>
        <w:rPr>
          <w:rFonts w:ascii="宋体" w:hAnsi="宋体" w:cs="宋体"/>
          <w:b/>
          <w:bCs/>
          <w:color w:val="262626"/>
          <w:kern w:val="0"/>
          <w:sz w:val="28"/>
          <w:szCs w:val="28"/>
        </w:rPr>
      </w:pPr>
    </w:p>
    <w:p w:rsidR="0037012D" w:rsidRPr="00EA0FAC" w:rsidRDefault="0037012D" w:rsidP="0037012D">
      <w:pPr>
        <w:spacing w:line="480" w:lineRule="exact"/>
        <w:ind w:firstLineChars="200" w:firstLine="560"/>
        <w:rPr>
          <w:rFonts w:ascii="宋体" w:hAnsi="宋体" w:cs="宋体"/>
          <w:sz w:val="28"/>
          <w:szCs w:val="28"/>
        </w:rPr>
      </w:pPr>
      <w:r w:rsidRPr="00EA0FAC">
        <w:rPr>
          <w:rFonts w:ascii="宋体" w:hAnsi="宋体" w:cs="宋体" w:hint="eastAsia"/>
          <w:sz w:val="28"/>
          <w:szCs w:val="28"/>
        </w:rPr>
        <w:t>新华社北京2月22日电 中共中央政治局2月21日下午就加强基础研究进行第三次集体学习。中共中央总书记习近平在主持学习时强调，加强基础研究，是实现高水平科技自立自强的迫切要求，是建设世界科技强国的必由之路。各级党委和政府要把加强基础研究纳入科技工作重要日程，加强统筹协调，加大政策支持，推动基础研究实现高质量发展。</w:t>
      </w:r>
    </w:p>
    <w:p w:rsidR="0037012D" w:rsidRPr="00EA0FAC" w:rsidRDefault="0037012D" w:rsidP="0037012D">
      <w:pPr>
        <w:spacing w:line="480" w:lineRule="exact"/>
        <w:ind w:firstLineChars="200" w:firstLine="560"/>
        <w:rPr>
          <w:rFonts w:ascii="宋体" w:hAnsi="宋体" w:cs="宋体"/>
          <w:sz w:val="28"/>
          <w:szCs w:val="28"/>
        </w:rPr>
      </w:pPr>
      <w:r w:rsidRPr="00EA0FAC">
        <w:rPr>
          <w:rFonts w:ascii="宋体" w:hAnsi="宋体" w:cs="宋体" w:hint="eastAsia"/>
          <w:sz w:val="28"/>
          <w:szCs w:val="28"/>
        </w:rPr>
        <w:t>北京大学校长、中科院院士龚旗煌教授就这个问题作了讲解，提出工作建议。中央政治局的同志认真听取了讲解，并进行了讨论。</w:t>
      </w:r>
    </w:p>
    <w:p w:rsidR="0037012D" w:rsidRPr="00EA0FAC" w:rsidRDefault="0037012D" w:rsidP="0037012D">
      <w:pPr>
        <w:spacing w:line="480" w:lineRule="exact"/>
        <w:ind w:firstLineChars="200" w:firstLine="560"/>
        <w:rPr>
          <w:rFonts w:ascii="宋体" w:hAnsi="宋体" w:cs="宋体"/>
          <w:sz w:val="28"/>
          <w:szCs w:val="28"/>
        </w:rPr>
      </w:pPr>
      <w:r w:rsidRPr="00EA0FAC">
        <w:rPr>
          <w:rFonts w:ascii="宋体" w:hAnsi="宋体" w:cs="宋体" w:hint="eastAsia"/>
          <w:sz w:val="28"/>
          <w:szCs w:val="28"/>
        </w:rPr>
        <w:t>习近平在听取讲解和讨论后发表了重要讲话。他指出，党和国家历来重视基础研究工作。新中国成立后特别是改革开放以来，我国基础研究取得了重大成就。当前，新一轮科技革命和产业变革突飞猛进，学科交叉融合不断发展，科学研究范式发生深刻变革，科学技术和经济社会发展加速渗透融合，基础研究转化周期明显缩短，国际科技竞争向基础前沿前移。应对国际科技竞争、实现高水平自立自强，推动构建新发展格局、实现高质量发展，迫切需要我们加强基础研究，从源头和底层解决关键技术问题。</w:t>
      </w:r>
    </w:p>
    <w:p w:rsidR="0037012D" w:rsidRPr="00EA0FAC" w:rsidRDefault="0037012D" w:rsidP="0037012D">
      <w:pPr>
        <w:spacing w:line="480" w:lineRule="exact"/>
        <w:ind w:firstLineChars="200" w:firstLine="560"/>
        <w:rPr>
          <w:rFonts w:ascii="宋体" w:hAnsi="宋体" w:cs="宋体"/>
          <w:sz w:val="28"/>
          <w:szCs w:val="28"/>
        </w:rPr>
      </w:pPr>
      <w:r w:rsidRPr="00EA0FAC">
        <w:rPr>
          <w:rFonts w:ascii="宋体" w:hAnsi="宋体" w:cs="宋体" w:hint="eastAsia"/>
          <w:sz w:val="28"/>
          <w:szCs w:val="28"/>
        </w:rPr>
        <w:t>习近平强调，要强化基础研究前瞻性、战略性、系统性布局。基础研究处于从研究到应用、再到生产的科研链条起始端，地基打得牢，科技事业大厦才能建得高。要坚持“四个面向”，坚持目标导向和自由探索“两条腿走路”，把世界科技前沿同国家重大战略需求和经济社会发展目标结合起来，统筹遵循科学发展规律提出的前沿问题和重大应用研究中抽象出的理论问题，凝练基础研究关键科学问题。要把</w:t>
      </w:r>
      <w:r w:rsidRPr="00EA0FAC">
        <w:rPr>
          <w:rFonts w:ascii="宋体" w:hAnsi="宋体" w:cs="宋体" w:hint="eastAsia"/>
          <w:sz w:val="28"/>
          <w:szCs w:val="28"/>
        </w:rPr>
        <w:lastRenderedPageBreak/>
        <w:t>握科技发展趋势和国家战略需求，加强基础研究重大项目可行性论证和遴选评估，充分尊重科学家意见，把握大趋势、下好“先手棋”。要强化国家战略科技力量，有组织推进战略导向的体系化基础研究、前沿导向的探索性基础研究、市场导向的应用性基础研究，注重发挥国家实验室引领作用、国家科研机构建制化组织作用、高水平研究型大学主力军作用和科技领军企业“出题人”、“答题人”、“阅卷人”作用。要优化基础学科建设布局，支持重点学科、新兴学科、冷门学科和薄弱学科发展，推动学科交叉融合和跨学科研究，构筑全面均衡发展的高质量学科体系。</w:t>
      </w:r>
    </w:p>
    <w:p w:rsidR="0037012D" w:rsidRPr="00EA0FAC" w:rsidRDefault="0037012D" w:rsidP="0037012D">
      <w:pPr>
        <w:spacing w:line="480" w:lineRule="exact"/>
        <w:ind w:firstLineChars="200" w:firstLine="560"/>
        <w:rPr>
          <w:rFonts w:ascii="宋体" w:hAnsi="宋体" w:cs="宋体"/>
          <w:sz w:val="28"/>
          <w:szCs w:val="28"/>
        </w:rPr>
      </w:pPr>
      <w:r w:rsidRPr="00EA0FAC">
        <w:rPr>
          <w:rFonts w:ascii="宋体" w:hAnsi="宋体" w:cs="宋体" w:hint="eastAsia"/>
          <w:sz w:val="28"/>
          <w:szCs w:val="28"/>
        </w:rPr>
        <w:t>习近平指出，世界已经进入大科学时代，基础研究组织化程度越来越高，制度保障和政策引导对基础研究产出的影响越来越大。必须深化基础研究体制机制改革，发挥好制度、政策的价值驱动和战略牵引作用。要稳步增加基础研究财政投入，通过税收优惠等多种方式激励企业加大投入，鼓励社会力量设立科学基金、科学捐赠等多元投入，提升国家自然科学基金及其联合基金资助效能，建立完善竞争性支持和稳定支持相结合的基础研究投入机制。要优化国家科技计划基础研究支持体系，完善基础研究项目组织、申报、评审和决策机制，实施差异化分类管理和国际国内同行评议，组织开展面向重大科学问题的协同攻关，鼓励自由探索式研究和非共识创新研究。要处理好新型举国体制与市场机制的关系，健全同基础研究长周期相匹配的科技评价激励、成果应用转化、科技人员薪酬等制度，长期稳定支持一批基础研究创新基地、优势团队和重点方向，打造原始创新策源地和基础研究先锋力量。</w:t>
      </w:r>
    </w:p>
    <w:p w:rsidR="0037012D" w:rsidRPr="00EA0FAC" w:rsidRDefault="0037012D" w:rsidP="0037012D">
      <w:pPr>
        <w:spacing w:line="480" w:lineRule="exact"/>
        <w:ind w:firstLineChars="200" w:firstLine="560"/>
        <w:rPr>
          <w:rFonts w:ascii="宋体" w:hAnsi="宋体" w:cs="宋体"/>
          <w:sz w:val="28"/>
          <w:szCs w:val="28"/>
        </w:rPr>
      </w:pPr>
      <w:r w:rsidRPr="00EA0FAC">
        <w:rPr>
          <w:rFonts w:ascii="宋体" w:hAnsi="宋体" w:cs="宋体" w:hint="eastAsia"/>
          <w:sz w:val="28"/>
          <w:szCs w:val="28"/>
        </w:rPr>
        <w:t>习近平强调，要协同构建中国特色国家实验室体系，布局建设基础学科研究中心，超前部署新型科研信息化基础平台，形成强大的基础研究骨干网络。要科学规划布局前瞻引领型、战略导向型、应用支撑型重大科技基础设施，强化设施建设事中事后监管，完善全生命周期管理，全面提升开放共享水平和运行效率。要打好科技仪器设备、操作系统和基础软件国产化攻坚战，鼓励科研机构、高校同企业开展</w:t>
      </w:r>
      <w:r w:rsidRPr="00EA0FAC">
        <w:rPr>
          <w:rFonts w:ascii="宋体" w:hAnsi="宋体" w:cs="宋体" w:hint="eastAsia"/>
          <w:sz w:val="28"/>
          <w:szCs w:val="28"/>
        </w:rPr>
        <w:lastRenderedPageBreak/>
        <w:t>联合攻关，提升国产化替代水平和应用规模，争取早日实现用我国自主的研究平台、仪器设备来解决重大基础研究问题。</w:t>
      </w:r>
    </w:p>
    <w:p w:rsidR="0037012D" w:rsidRPr="00EA0FAC" w:rsidRDefault="0037012D" w:rsidP="0037012D">
      <w:pPr>
        <w:spacing w:line="480" w:lineRule="exact"/>
        <w:ind w:firstLineChars="200" w:firstLine="560"/>
        <w:rPr>
          <w:rFonts w:ascii="宋体" w:hAnsi="宋体" w:cs="宋体"/>
          <w:sz w:val="28"/>
          <w:szCs w:val="28"/>
        </w:rPr>
      </w:pPr>
      <w:r w:rsidRPr="00EA0FAC">
        <w:rPr>
          <w:rFonts w:ascii="宋体" w:hAnsi="宋体" w:cs="宋体" w:hint="eastAsia"/>
          <w:sz w:val="28"/>
          <w:szCs w:val="28"/>
        </w:rPr>
        <w:t>习近平指出，加强基础研究，归根结底要靠高水平人才。必须下气力打造体系化、高层次基础研究人才培养平台，让更多基础研究人才竞相涌现。要加大各类人才计划对基础研究人才支持力度，培养使用战略科学家，支持青年科技人才挑大梁、担重任，不断壮大科技领军人才队伍和一流创新团队。要完善基础研究人才差异化评价和长周期支持机制，赋予科技领军人才更大的人财物支配权和技术路线选择权，构建符合基础研究规律和人才成长规律的评价体系。要加强科研学风作风建设，引导科技人员摒弃浮夸、祛除浮躁，坐住坐稳“冷板凳”。要坚持走基础研究人才自主培养之路，深入实施“中学生英才计划”、“强基计划”、“基础学科拔尖学生培养计划”，优化基础学科教育体系，发挥高校特别是“双一流”高校基础研究人才培养主力军作用，加强国家急需高层次人才培养，源源不断地造就规模宏大的基础研究后备力量。</w:t>
      </w:r>
    </w:p>
    <w:p w:rsidR="0037012D" w:rsidRPr="00EA0FAC" w:rsidRDefault="0037012D" w:rsidP="0037012D">
      <w:pPr>
        <w:spacing w:line="480" w:lineRule="exact"/>
        <w:ind w:firstLineChars="200" w:firstLine="560"/>
        <w:rPr>
          <w:rFonts w:ascii="宋体" w:hAnsi="宋体" w:cs="宋体"/>
          <w:sz w:val="28"/>
          <w:szCs w:val="28"/>
        </w:rPr>
      </w:pPr>
      <w:r w:rsidRPr="00EA0FAC">
        <w:rPr>
          <w:rFonts w:ascii="宋体" w:hAnsi="宋体" w:cs="宋体" w:hint="eastAsia"/>
          <w:sz w:val="28"/>
          <w:szCs w:val="28"/>
        </w:rPr>
        <w:t>习近平强调，人类要破解共同发展难题，比以往任何时候都更需要国际合作和开放共享。要构筑国际基础研究合作平台，设立面向全球的科学研究基金，加大国家科技计划对外开放力度，围绕气候变化、能源安全、生物安全、外层空间利用等全球问题，拓展和深化中外联合科研。要前瞻谋划和深度参与全球科技治理，参加或发起设立国际科技组织，支持国内高校、科研院所、科技组织同国际对接。要努力增进国际科技界开放、信任、合作，以更多重大原始创新和关键核心技术突破为人类文明进步作出新的更大贡献，并有效维护我国的科技安全利益。</w:t>
      </w:r>
    </w:p>
    <w:p w:rsidR="0037012D" w:rsidRPr="00EA0FAC" w:rsidRDefault="0037012D" w:rsidP="0037012D">
      <w:pPr>
        <w:spacing w:line="480" w:lineRule="exact"/>
        <w:ind w:firstLineChars="200" w:firstLine="560"/>
        <w:rPr>
          <w:rFonts w:ascii="宋体" w:hAnsi="宋体" w:cs="宋体"/>
          <w:sz w:val="28"/>
          <w:szCs w:val="28"/>
        </w:rPr>
      </w:pPr>
      <w:r w:rsidRPr="00EA0FAC">
        <w:rPr>
          <w:rFonts w:ascii="宋体" w:hAnsi="宋体" w:cs="宋体" w:hint="eastAsia"/>
          <w:sz w:val="28"/>
          <w:szCs w:val="28"/>
        </w:rPr>
        <w:t>习近平指出，我国几代科技工作者通过接续奋斗铸就的“两弹一星”精神、西迁精神、载人航天精神、科学家精神、探月精神、新时代北斗精神等，共同塑造了中国特色创新生态，成为支撑基础研究发展的不竭动力。要在全社会大力弘扬追求真理、永攀高峰的科学精神，广泛宣传基础研究等科技领域涌现的先进典型和事迹，教育引导广大</w:t>
      </w:r>
      <w:r w:rsidRPr="00EA0FAC">
        <w:rPr>
          <w:rFonts w:ascii="宋体" w:hAnsi="宋体" w:cs="宋体" w:hint="eastAsia"/>
          <w:sz w:val="28"/>
          <w:szCs w:val="28"/>
        </w:rPr>
        <w:lastRenderedPageBreak/>
        <w:t>科技工作者传承老一辈科学家以身许国、心系人民的光荣传统，把论文写在祖国的大地上。要加强国家科普能力建设，深入实施全民科学素质提升行动，线上线下多渠道传播科学知识、展示科技成就，树立热爱科学、崇尚科学的社会风尚。要在教育“双减”中做好科学教育加法，激发青少年好奇心、想象力、探求欲，培育具备科学家潜质、愿意献身科学研究事业的青少年群体。</w:t>
      </w:r>
    </w:p>
    <w:p w:rsidR="0037012D" w:rsidRPr="00EA0FAC" w:rsidRDefault="0037012D" w:rsidP="0037012D">
      <w:pPr>
        <w:spacing w:line="480" w:lineRule="exact"/>
        <w:ind w:firstLineChars="200" w:firstLine="560"/>
        <w:rPr>
          <w:rFonts w:ascii="黑体" w:eastAsia="黑体" w:hAnsi="黑体" w:cs="宋体"/>
        </w:rPr>
      </w:pPr>
      <w:r w:rsidRPr="00EA0FAC">
        <w:rPr>
          <w:rFonts w:ascii="宋体" w:hAnsi="宋体" w:cs="宋体" w:hint="eastAsia"/>
          <w:sz w:val="28"/>
          <w:szCs w:val="28"/>
        </w:rPr>
        <w:t>习近平最后强调，各级领导干部要学习科技知识、发扬科学精神，主动靠前为科技工作者排忧解难、松绑减负、加油鼓劲，把党中央关于科技创新的一系列战略部署落到实处。</w:t>
      </w:r>
      <w:r w:rsidRPr="00EA0FAC">
        <w:rPr>
          <w:rFonts w:ascii="黑体" w:eastAsia="黑体" w:hAnsi="黑体" w:cs="宋体" w:hint="eastAsia"/>
        </w:rPr>
        <w:t>（来源：“学习强国”学习平台 2023年2月22日 ）</w:t>
      </w:r>
    </w:p>
    <w:p w:rsidR="006D78B4" w:rsidRDefault="006D78B4">
      <w:pPr>
        <w:widowControl/>
        <w:spacing w:line="576" w:lineRule="atLeast"/>
        <w:jc w:val="center"/>
        <w:rPr>
          <w:rFonts w:asciiTheme="minorEastAsia" w:hAnsiTheme="minorEastAsia" w:cs="宋体"/>
          <w:b/>
          <w:bCs/>
          <w:color w:val="262626"/>
          <w:kern w:val="0"/>
          <w:sz w:val="32"/>
          <w:szCs w:val="32"/>
        </w:rPr>
      </w:pPr>
    </w:p>
    <w:p w:rsidR="0037012D" w:rsidRDefault="0037012D">
      <w:pPr>
        <w:widowControl/>
        <w:spacing w:line="576" w:lineRule="atLeast"/>
        <w:jc w:val="center"/>
        <w:rPr>
          <w:rFonts w:asciiTheme="minorEastAsia" w:hAnsiTheme="minorEastAsia" w:cs="宋体"/>
          <w:b/>
          <w:bCs/>
          <w:color w:val="262626"/>
          <w:kern w:val="0"/>
          <w:sz w:val="32"/>
          <w:szCs w:val="32"/>
        </w:rPr>
      </w:pPr>
      <w:bookmarkStart w:id="2" w:name="_GoBack"/>
      <w:bookmarkEnd w:id="2"/>
    </w:p>
    <w:p w:rsidR="0037012D" w:rsidRDefault="0037012D">
      <w:pPr>
        <w:widowControl/>
        <w:spacing w:line="576" w:lineRule="atLeast"/>
        <w:jc w:val="center"/>
        <w:rPr>
          <w:rFonts w:asciiTheme="minorEastAsia" w:hAnsiTheme="minorEastAsia" w:cs="宋体"/>
          <w:b/>
          <w:bCs/>
          <w:color w:val="262626"/>
          <w:kern w:val="0"/>
          <w:sz w:val="32"/>
          <w:szCs w:val="32"/>
        </w:rPr>
      </w:pPr>
    </w:p>
    <w:p w:rsidR="0037012D" w:rsidRDefault="0037012D">
      <w:pPr>
        <w:widowControl/>
        <w:spacing w:line="576" w:lineRule="atLeast"/>
        <w:jc w:val="center"/>
        <w:rPr>
          <w:rFonts w:asciiTheme="minorEastAsia" w:hAnsiTheme="minorEastAsia" w:cs="宋体"/>
          <w:b/>
          <w:bCs/>
          <w:color w:val="262626"/>
          <w:kern w:val="0"/>
          <w:sz w:val="32"/>
          <w:szCs w:val="32"/>
        </w:rPr>
      </w:pPr>
    </w:p>
    <w:p w:rsidR="0037012D" w:rsidRDefault="0037012D">
      <w:pPr>
        <w:widowControl/>
        <w:spacing w:line="576" w:lineRule="atLeast"/>
        <w:jc w:val="center"/>
        <w:rPr>
          <w:rFonts w:asciiTheme="minorEastAsia" w:hAnsiTheme="minorEastAsia" w:cs="宋体"/>
          <w:b/>
          <w:bCs/>
          <w:color w:val="262626"/>
          <w:kern w:val="0"/>
          <w:sz w:val="32"/>
          <w:szCs w:val="32"/>
        </w:rPr>
      </w:pPr>
    </w:p>
    <w:p w:rsidR="0037012D" w:rsidRDefault="0037012D">
      <w:pPr>
        <w:widowControl/>
        <w:spacing w:line="576" w:lineRule="atLeast"/>
        <w:jc w:val="center"/>
        <w:rPr>
          <w:rFonts w:asciiTheme="minorEastAsia" w:hAnsiTheme="minorEastAsia" w:cs="宋体"/>
          <w:b/>
          <w:bCs/>
          <w:color w:val="262626"/>
          <w:kern w:val="0"/>
          <w:sz w:val="32"/>
          <w:szCs w:val="32"/>
        </w:rPr>
      </w:pPr>
    </w:p>
    <w:p w:rsidR="0037012D" w:rsidRDefault="0037012D">
      <w:pPr>
        <w:widowControl/>
        <w:spacing w:line="576" w:lineRule="atLeast"/>
        <w:jc w:val="center"/>
        <w:rPr>
          <w:rFonts w:asciiTheme="minorEastAsia" w:hAnsiTheme="minorEastAsia" w:cs="宋体"/>
          <w:b/>
          <w:bCs/>
          <w:color w:val="262626"/>
          <w:kern w:val="0"/>
          <w:sz w:val="32"/>
          <w:szCs w:val="32"/>
        </w:rPr>
      </w:pPr>
    </w:p>
    <w:p w:rsidR="0037012D" w:rsidRDefault="0037012D">
      <w:pPr>
        <w:widowControl/>
        <w:spacing w:line="576" w:lineRule="atLeast"/>
        <w:jc w:val="center"/>
        <w:rPr>
          <w:rFonts w:asciiTheme="minorEastAsia" w:hAnsiTheme="minorEastAsia" w:cs="宋体"/>
          <w:b/>
          <w:bCs/>
          <w:color w:val="262626"/>
          <w:kern w:val="0"/>
          <w:sz w:val="32"/>
          <w:szCs w:val="32"/>
        </w:rPr>
      </w:pPr>
    </w:p>
    <w:p w:rsidR="0037012D" w:rsidRDefault="0037012D">
      <w:pPr>
        <w:widowControl/>
        <w:spacing w:line="576" w:lineRule="atLeast"/>
        <w:jc w:val="center"/>
        <w:rPr>
          <w:rFonts w:asciiTheme="minorEastAsia" w:hAnsiTheme="minorEastAsia" w:cs="宋体"/>
          <w:b/>
          <w:bCs/>
          <w:color w:val="262626"/>
          <w:kern w:val="0"/>
          <w:sz w:val="32"/>
          <w:szCs w:val="32"/>
        </w:rPr>
      </w:pPr>
    </w:p>
    <w:p w:rsidR="0037012D" w:rsidRDefault="0037012D">
      <w:pPr>
        <w:widowControl/>
        <w:spacing w:line="576" w:lineRule="atLeast"/>
        <w:jc w:val="center"/>
        <w:rPr>
          <w:rFonts w:asciiTheme="minorEastAsia" w:hAnsiTheme="minorEastAsia" w:cs="宋体"/>
          <w:b/>
          <w:bCs/>
          <w:color w:val="262626"/>
          <w:kern w:val="0"/>
          <w:sz w:val="32"/>
          <w:szCs w:val="32"/>
        </w:rPr>
      </w:pPr>
    </w:p>
    <w:p w:rsidR="0037012D" w:rsidRDefault="0037012D">
      <w:pPr>
        <w:widowControl/>
        <w:spacing w:line="576" w:lineRule="atLeast"/>
        <w:jc w:val="center"/>
        <w:rPr>
          <w:rFonts w:asciiTheme="minorEastAsia" w:hAnsiTheme="minorEastAsia" w:cs="宋体"/>
          <w:b/>
          <w:bCs/>
          <w:color w:val="262626"/>
          <w:kern w:val="0"/>
          <w:sz w:val="32"/>
          <w:szCs w:val="32"/>
        </w:rPr>
      </w:pPr>
    </w:p>
    <w:p w:rsidR="0037012D" w:rsidRDefault="0037012D">
      <w:pPr>
        <w:widowControl/>
        <w:spacing w:line="576" w:lineRule="atLeast"/>
        <w:jc w:val="center"/>
        <w:rPr>
          <w:rFonts w:asciiTheme="minorEastAsia" w:hAnsiTheme="minorEastAsia" w:cs="宋体"/>
          <w:b/>
          <w:bCs/>
          <w:color w:val="262626"/>
          <w:kern w:val="0"/>
          <w:sz w:val="32"/>
          <w:szCs w:val="32"/>
        </w:rPr>
      </w:pPr>
    </w:p>
    <w:p w:rsidR="0037012D" w:rsidRDefault="0037012D">
      <w:pPr>
        <w:widowControl/>
        <w:spacing w:line="576" w:lineRule="atLeast"/>
        <w:jc w:val="center"/>
        <w:rPr>
          <w:rFonts w:asciiTheme="minorEastAsia" w:hAnsiTheme="minorEastAsia" w:cs="宋体"/>
          <w:b/>
          <w:bCs/>
          <w:color w:val="262626"/>
          <w:kern w:val="0"/>
          <w:sz w:val="32"/>
          <w:szCs w:val="32"/>
        </w:rPr>
      </w:pPr>
    </w:p>
    <w:p w:rsidR="006D78B4" w:rsidRDefault="001602C0">
      <w:pPr>
        <w:widowControl/>
        <w:spacing w:line="576" w:lineRule="atLeast"/>
        <w:jc w:val="center"/>
        <w:rPr>
          <w:rFonts w:asciiTheme="minorEastAsia" w:hAnsiTheme="minorEastAsia" w:cs="宋体"/>
          <w:b/>
          <w:bCs/>
          <w:color w:val="262626"/>
          <w:kern w:val="0"/>
          <w:sz w:val="32"/>
          <w:szCs w:val="32"/>
        </w:rPr>
      </w:pPr>
      <w:r>
        <w:rPr>
          <w:rFonts w:asciiTheme="minorEastAsia" w:hAnsiTheme="minorEastAsia" w:cs="宋体" w:hint="eastAsia"/>
          <w:b/>
          <w:bCs/>
          <w:color w:val="262626"/>
          <w:kern w:val="0"/>
          <w:sz w:val="32"/>
          <w:szCs w:val="32"/>
        </w:rPr>
        <w:lastRenderedPageBreak/>
        <w:t>习近平在学习贯彻党的二十大精神研讨班开班式上发表重要讲话强调 正确理解和大力推进中国式现代化</w:t>
      </w: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1602C0">
      <w:pPr>
        <w:widowControl/>
        <w:spacing w:line="480" w:lineRule="exact"/>
        <w:jc w:val="center"/>
        <w:rPr>
          <w:rFonts w:ascii="宋体" w:hAnsi="宋体" w:cs="宋体"/>
          <w:b/>
          <w:bCs/>
          <w:color w:val="262626"/>
          <w:kern w:val="0"/>
          <w:sz w:val="28"/>
          <w:szCs w:val="28"/>
        </w:rPr>
      </w:pPr>
      <w:r>
        <w:rPr>
          <w:rFonts w:ascii="宋体" w:hAnsi="宋体" w:cs="宋体" w:hint="eastAsia"/>
          <w:b/>
          <w:bCs/>
          <w:color w:val="262626"/>
          <w:kern w:val="0"/>
          <w:sz w:val="28"/>
          <w:szCs w:val="28"/>
        </w:rPr>
        <w:t>李强主持 赵乐际王沪宁蔡奇丁薛祥李希出席</w:t>
      </w:r>
    </w:p>
    <w:p w:rsidR="006D78B4" w:rsidRDefault="006D78B4">
      <w:pPr>
        <w:widowControl/>
        <w:spacing w:line="480" w:lineRule="exact"/>
        <w:jc w:val="center"/>
        <w:rPr>
          <w:rFonts w:ascii="宋体" w:hAnsi="宋体" w:cs="宋体"/>
          <w:b/>
          <w:bCs/>
          <w:color w:val="262626"/>
          <w:kern w:val="0"/>
          <w:sz w:val="28"/>
          <w:szCs w:val="28"/>
        </w:rPr>
      </w:pP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新华社北京2月7日电 新进中央委员会的委员、候补委员和省部级主要领导干部学习贯彻习近平新时代中国特色社会主义思想和党的二十大精神研讨班7日上午在中央党校（国家行政学院）开班。中共中央总书记、国家主席、中央军委主席习近平在开班式上发表重要讲话强调，概括提出并深入阐述中国式现代化理论，是党的二十大的一个重大理论创新，是科学社会主义的最新重大成果。中国式现代化是我们党领导全国各族人民在长期探索和实践中历经千辛万苦、付出巨大代价取得的重大成果，我们必须倍加珍惜、始终坚持、不断拓展和深化。</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中共中央政治局常委李强主持开班式，中共中央政治局常委赵乐际、王沪宁、蔡奇、丁薛祥、李希出席。</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指出，实现中华民族伟大复兴是近代以来中国人民的共同梦想，无数仁人志士为此苦苦求索、进行各种尝试，但都以失败告终。探索中国现代化道路的重任，历史地落在了中国共产党身上。在新民主主义革命时期，我们党团结带领人民，浴血奋战、百折不挠，经过北伐战争、土地革命战争、抗日战争、解放战争，推翻帝国主义、封建主义、官僚资本主义三座大山，建立了人民当家作主的中华人民共和国，实现了民族独立、人民解放，为实现现代化创造了根本社会条件。新中国成立后，我们党团结带领人民进行社会主义革命，消灭在中国延续几千年的封建制度，确立社会主义基本制度，实现了中华民族有史以来最为广泛而深刻的社会变革，建立起独立的比较完整的工业体系和国民经济体系，社会主义革命和建设取得了独创性理论成果和巨大成就，为现代化建设奠定根本政治前提和宝贵经验、理论准备、</w:t>
      </w:r>
      <w:r>
        <w:rPr>
          <w:rFonts w:ascii="宋体" w:hAnsi="宋体" w:cs="宋体" w:hint="eastAsia"/>
          <w:sz w:val="28"/>
          <w:szCs w:val="28"/>
        </w:rPr>
        <w:lastRenderedPageBreak/>
        <w:t>物质基础。改革开放和社会主义建设新时期，我们党作出把党和国家工作中心转移到经济建设上来、实行改革开放的历史性决策，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中国式现代化提供了充满新的活力的体制保证和快速发展的物质条件。</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强调，党的十八大以来，我们党在已有基础上继续前进，不断实现理论和实践上的创新突破，成功推进和拓展了中国式现代化。我们在认识上不断深化，创立了新时代中国特色社会主义思想，实现了马克思主义中国化时代化新的飞跃，为中国式现代化提供了根本遵循。我们进一步深化对中国式现代化的内涵和本质的认识，概括形成中国式现代化的中国特色、本质要求和重大原则，初步构建中国式现代化的理论体系，使中国式现代化更加清晰、更加科学、更加可感可行。我们在战略上不断完善，深入实施科教兴国战略、人才强国战略、乡村振兴战略等一系列重大战略，为中国式现代化提供坚实战略支撑。我们在实践上不断丰富，推进一系列变革性实践、实现一系列突破性进展、取得一系列标志性成果，推动党和国家事业取得历史性成就、发生历史性变革，特别是消除了绝对贫困问题，全面建成小康社会，为中国式现代化提供了更为完善的制度保证、更为坚实的物质基础、更为主动的精神力量。</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指出，党的领导直接关系中国式现代化的根本方向、前途命运、最终成败。党的领导决定中国式现代化的根本性质，只有毫不动摇坚持党的领导，中国式现代化才能前景光明、繁荣兴盛；否则就会偏离航向、丧失灵魂，甚至犯颠覆性错误。党的领导确保中国式现代化锚定奋斗目标行稳致远，我们党的奋斗目标一以贯之，一代一代地接力推进，取得了举世瞩目、彪炳史册的辉煌业绩。党的领导激发建设中国式现代化的强劲动力，我们党勇于改革创新，不断破除各方面体制机制弊端，为中国式现代化注入不竭动力。党的领导凝聚建设</w:t>
      </w:r>
      <w:r>
        <w:rPr>
          <w:rFonts w:ascii="宋体" w:hAnsi="宋体" w:cs="宋体" w:hint="eastAsia"/>
          <w:sz w:val="28"/>
          <w:szCs w:val="28"/>
        </w:rPr>
        <w:lastRenderedPageBreak/>
        <w:t>中国式现代化的磅礴力量，我们党坚持党的群众路线，坚持以人民为中心的发展思想，发展全过程人民民主，充分激发全体人民的主人翁精神。</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强调，一个国家走向现代化，既要遵循现代化一般规律，更要符合本国实际，具有本国特色。中国式现代化既有各国现代化的共同特征，更有基于自己国情的鲜明特色。党的二十大报告明确概括了中国式现代化是人口规模巨大的现代化、是全体人民共同富裕的现代化、是物质文明和精神文明相协调的现代化、是人与自然和谐共生的现代化、是走和平发展道路的现代化这5个方面的中国特色，深刻揭示了中国式现代化的科学内涵。这既是理论概括，也是实践要求，为全面建成社会主义现代化强国、实现中华民族伟大复兴指明了一条康庄大道。新中国成立特别是改革开放以来，我们用几十年时间走完西方发达国家几百年走过的工业化历程，创造了经济快速发展和社会长期稳定的奇迹，为中华民族伟大复兴开辟了广阔前景。实践证明，中国式现代化走得通、行得稳，是强国建设、民族复兴的唯一正确道路。</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指出，中国式现代化，深深植根于中华优秀传统文化，体现科学社会主义的先进本质，借鉴吸收一切人类优秀文明成果，代表人类文明进步的发展方向，展现了不同于西方现代化模式的新图景，是一种全新的人类文明形态。中国式现代化，打破了“现代化=西方化”的迷思，展现了现代化的另一幅图景，拓展了发展中国家走向现代化的路径选择，为人类对更好社会制度的探索提供了中国方案。中国式现代化蕴含的独特世界观、价值观、历史观、文明观、民主观、生态观等及其伟大实践，是对世界现代化理论和实践的重大创新。中国式现代化为广大发展中国家独立自主迈向现代化树立了典范，为其提供了全新选择。</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习近平强调，推进中国式现代化是一个系统工程，需要统筹兼顾、系统谋划、整体推进，正确处理好顶层设计与实践探索、战略与策略、守正与创新、效率与公平、活力与秩序、自立自强与对外开放等一系</w:t>
      </w:r>
      <w:r>
        <w:rPr>
          <w:rFonts w:ascii="宋体" w:hAnsi="宋体" w:cs="宋体" w:hint="eastAsia"/>
          <w:sz w:val="28"/>
          <w:szCs w:val="28"/>
        </w:rPr>
        <w:lastRenderedPageBreak/>
        <w:t>列重大关系。进行顶层设计，需要深刻洞察世界发展大势，准确把握人民群众的共同愿望，深入探索经济社会发展规律，使制定的规划和政策体系体现时代性、把握规律性、富于创造性，做到远近结合、上下贯通、内容协调。推进中国式现代化是一个探索性事业，还有许多未知领域，需要我们在实践中去大胆探索，通过改革创新来推动事业发展，决不能刻舟求剑、守株待兔。要增强战略的前瞻性，准确把握事物发展的必然趋势，敏锐洞悉前进道路上可能出现的机遇和挑战，以科学的战略预见未来、引领未来。要增强战略的全局性，谋划战略目标、制定战略举措、作出战略部署，都要着眼于解决事关党和国家事业兴衰成败、牵一发而动全身的重大问题。要增强战略的稳定性，战略一经形成，就要长期坚持、一抓到底、善作善成，不要随意改变。要把战略的原则性和策略的灵活性有机结合起来，灵活机动、随机应变、临机决断，在因地制宜、因势而动、顺势而为中把握战略主动。要守好中国式现代化的本和源、根和魂，毫不动摇坚持中国式现代化的中国特色、本质要求、重大原则，确保中国式现代化的正确方向。要把创新摆在国家发展全局的突出位置，顺应时代发展要求，着眼于解决重大理论和实践问题，积极识变应变求变，大力推进改革创新，不断塑造发展新动能新优势，充分激发全社会创造活力。既要创造比资本主义更高的效率，又要更有效地维护社会公平，更好实现效率与公平相兼顾、相促进、相统一。要统筹发展和安全，贯彻总体国家安全观，健全国家安全体系，增强维护国家安全能力，坚定维护国家政权安全、制度安全、意识形态安全和重点领域安全。要坚持独立自主、自立自强，坚持把国家和民族发展放在自己力量的基点上，坚持把我国发展进步的命运牢牢掌握在自己手中。要不断扩大高水平对外开放，深度参与全球产业分工和合作，用好国内国际两种资源，拓展中国式现代化的发展空间。</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习近平指出，推进中国式现代化，是一项前无古人的开创性事业，必然会遇到各种可以预料和难以预料的风险挑战、艰难险阻甚至惊涛骇浪，必须增强忧患意识，坚持底线思维，居安思危、未雨绸缪，敢</w:t>
      </w:r>
      <w:r>
        <w:rPr>
          <w:rFonts w:ascii="宋体" w:hAnsi="宋体" w:cs="宋体" w:hint="eastAsia"/>
          <w:sz w:val="28"/>
          <w:szCs w:val="28"/>
        </w:rPr>
        <w:lastRenderedPageBreak/>
        <w:t>于斗争、善于斗争，通过顽强斗争打开事业发展新天地。要保持战略清醒，对各种风险挑战做到胸中有数；保持战略自信，增强斗争的底气；保持战略主动，增强斗争本领。要加强能力提升，让领导干部特别是年轻干部经受严格的思想淬炼、政治历练、实践锻炼、专业训练，在复杂严峻的斗争中经风雨、见世面、壮筋骨、长才干。注重在严峻复杂斗争中考察识别干部，为敢于善于斗争、敢于担当作为、敢抓善管不怕得罪人的干部撑腰鼓劲，看准的就要大胆使用。</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习近平最后强调，推进中国式现代化必须抓好开局之年的工作。要全面贯彻落实党中央决策部署，坚持稳字当头、稳中求进，更好统筹国内国际两个大局，更好统筹疫情防控和经济社会发展，更好统筹发展和安全，全面深化改革开放，推动高质量发展，进一步引导经营主体强信心、稳定社会预期，努力实现经济运行整体好转。</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李强在主持开班式时指出，习近平总书记的重要讲话深刻阐述了中国式现代化的一系列重大理论和实践问题，是对中国式现代化理论的极大丰富和发展，具有很强的政治性、理论性、针对性、指导性，对于全党正确理解中国式现代化，全面学习、全面把握、全面落实党的二十大精神，深刻领悟“两个确立”的决定性意义，牢记“国之大者”，增强“四个意识”、坚定“四个自信”、做到“两个维护”，努力在新征程上开创党和国家事业发展新局面，都具有十分重要的意义。我们要认真学习领会，把思想和行动统一到习近平总书记重要讲话精神上来，统一到党中央决策部署上来，扎实抓好本地区本部门本单位各项工作，扎实推进中国式现代化建设。</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中共中央政治局委员、中央书记处书记，是二十届中央委员的其他党和国家领导同志、中央军委委员出席开班式。</w:t>
      </w:r>
    </w:p>
    <w:p w:rsidR="006D78B4" w:rsidRDefault="001602C0">
      <w:pPr>
        <w:spacing w:line="480" w:lineRule="exact"/>
        <w:ind w:firstLineChars="200" w:firstLine="560"/>
        <w:rPr>
          <w:rFonts w:ascii="黑体" w:eastAsia="黑体" w:hAnsi="黑体" w:cs="宋体"/>
        </w:rPr>
      </w:pPr>
      <w:r>
        <w:rPr>
          <w:rFonts w:ascii="宋体" w:hAnsi="宋体" w:cs="宋体" w:hint="eastAsia"/>
          <w:sz w:val="28"/>
          <w:szCs w:val="28"/>
        </w:rPr>
        <w:t>新进中央委员会的委员、候补委员，各省区市和新疆生产建设兵团、中央和国家机关有关部门、有关人民团体主要负责同志，解放军各单位和武警部队主要负责同志参加研讨班。各民主党派中央、全国工商联及有关方面负责同志列席开班式。</w:t>
      </w:r>
      <w:r>
        <w:rPr>
          <w:rFonts w:ascii="黑体" w:eastAsia="黑体" w:hAnsi="黑体" w:cs="宋体" w:hint="eastAsia"/>
        </w:rPr>
        <w:t>（来源：新华社北京 2023年2月7日）</w:t>
      </w:r>
    </w:p>
    <w:p w:rsidR="006D78B4" w:rsidRDefault="001602C0">
      <w:pPr>
        <w:widowControl/>
        <w:spacing w:line="576" w:lineRule="atLeast"/>
        <w:jc w:val="center"/>
        <w:rPr>
          <w:rFonts w:asciiTheme="minorEastAsia" w:hAnsiTheme="minorEastAsia" w:cs="宋体"/>
          <w:b/>
          <w:bCs/>
          <w:color w:val="262626"/>
          <w:kern w:val="0"/>
          <w:sz w:val="32"/>
          <w:szCs w:val="32"/>
        </w:rPr>
      </w:pPr>
      <w:r>
        <w:rPr>
          <w:rFonts w:asciiTheme="minorEastAsia" w:hAnsiTheme="minorEastAsia" w:cs="宋体" w:hint="eastAsia"/>
          <w:b/>
          <w:bCs/>
          <w:color w:val="262626"/>
          <w:kern w:val="0"/>
          <w:sz w:val="32"/>
          <w:szCs w:val="32"/>
        </w:rPr>
        <w:lastRenderedPageBreak/>
        <w:t>中共中央政治局常务委员会召开会议 听取近期新冠疫情防控工作情况汇报 中共中央总书记习近平主持会议</w:t>
      </w: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新华社北京2月16日电 中共中央政治局常务委员会2月16日召开会议，听取近期新冠疫情防控工作情况汇报。中共中央总书记习近平主持会议并发表重要讲话。</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会议指出，3年多来，我国抗疫防疫历程极不平凡。以习近平同志为核心的党中央始终坚持人民至上、生命至上，团结带领全党全国各族人民同心抗疫，以强烈的历史担当和强大的战略定力，因时因势优化调整防控政策措施，高效统筹疫情防控和经济社会发展，成功避免了致病力较强、致死率较高的病毒株的广泛流行，有效保护了人民群众生命安全和身体健康，为打赢疫情防控阻击战赢得了宝贵时间。2022年11月以来，我们围绕“保健康、防重症”，不断优化调整防控措施，较短时间实现了疫情防控平稳转段，2亿多人得到诊治，近80万重症患者得到有效救治，新冠死亡率保持在全球最低水平，取得疫情防控重大决定性胜利，创造了人类文明史上人口大国成功走出疫情大流行的奇迹。实践证明，党中央对疫情形势的重大判断、对防控工作的重大决策、对防控策略的重大调整是完全正确的，措施是有力的，群众是认可的，成效是巨大的。</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会议强调，当前全国疫情防控形势总体向好，平稳进入“乙类乙管”常态化防控阶段，但全球疫情仍在流行，病毒还在不断变异。各地区各部门要以时时放心不下的责任感，深入总结3年多来特别是最近一段时间的经验做法，完善相关机制和举措，抓实抓细新阶段疫情防控各项工作，建强卫生健康服务体系，坚决巩固住来之不易的重大成果。</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会议要求，要认真贯彻落实党中央决策部署，压实“四方责任”，盯紧关键环节，做好风险人员管控，在已有工作基础上再推进再落实。要加强疫情监测和常态化预警能力建设，健全疫情监测体系和信息报</w:t>
      </w:r>
      <w:r>
        <w:rPr>
          <w:rFonts w:ascii="宋体" w:hAnsi="宋体" w:cs="宋体" w:hint="eastAsia"/>
          <w:sz w:val="28"/>
          <w:szCs w:val="28"/>
        </w:rPr>
        <w:lastRenderedPageBreak/>
        <w:t>告制度，及时准确作出预警并采取必要的紧急防控措施。要根据病毒变异和疫苗保护情况，科学谋划下一阶段疫苗接种工作，促进老年人接种率持续提升。要抓好常态化分级分层分流医疗卫生体系建设，继续优化资源布局，建强以公立医疗机构为主体的三级医疗卫生服务网络。要加强医疗物资生产保供，完善储备制度和目录，巩固完善人员、物资统筹调配机制，切实解决好基层一线能力、药品、设备等方面的短板弱项。要统筹推进卫生健康领域科技攻关，积聚各方力量提升生命健康科技水平。要倍加珍惜抗疫斗争的重要成果，讲好中国抗疫故事，激励全党全国各族人民坚定必胜信心，在新时代新征程上披荆斩棘、奋勇前进。</w:t>
      </w:r>
    </w:p>
    <w:p w:rsidR="006D78B4" w:rsidRDefault="001602C0">
      <w:pPr>
        <w:spacing w:line="480" w:lineRule="exact"/>
        <w:ind w:firstLineChars="200" w:firstLine="560"/>
        <w:rPr>
          <w:rFonts w:ascii="黑体" w:eastAsia="黑体" w:hAnsi="黑体" w:cs="宋体"/>
        </w:rPr>
      </w:pPr>
      <w:r>
        <w:rPr>
          <w:rFonts w:ascii="宋体" w:hAnsi="宋体" w:cs="宋体" w:hint="eastAsia"/>
          <w:sz w:val="28"/>
          <w:szCs w:val="28"/>
        </w:rPr>
        <w:t>会议还研究了其他事项。</w:t>
      </w:r>
      <w:r>
        <w:rPr>
          <w:rFonts w:ascii="黑体" w:eastAsia="黑体" w:hAnsi="黑体" w:cs="宋体" w:hint="eastAsia"/>
        </w:rPr>
        <w:t>（来源：“学习强国”学习平台 2023年2月16日）</w:t>
      </w: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1602C0">
      <w:pPr>
        <w:widowControl/>
        <w:spacing w:line="576" w:lineRule="atLeast"/>
        <w:jc w:val="center"/>
        <w:rPr>
          <w:rFonts w:asciiTheme="minorEastAsia" w:hAnsiTheme="minorEastAsia" w:cs="宋体"/>
          <w:b/>
          <w:bCs/>
          <w:color w:val="262626"/>
          <w:kern w:val="0"/>
          <w:sz w:val="32"/>
          <w:szCs w:val="32"/>
        </w:rPr>
      </w:pPr>
      <w:r>
        <w:rPr>
          <w:rFonts w:asciiTheme="minorEastAsia" w:hAnsiTheme="minorEastAsia" w:cs="宋体" w:hint="eastAsia"/>
          <w:b/>
          <w:bCs/>
          <w:color w:val="262626"/>
          <w:kern w:val="0"/>
          <w:sz w:val="32"/>
          <w:szCs w:val="32"/>
        </w:rPr>
        <w:lastRenderedPageBreak/>
        <w:t>加快建设高质量教育体系 办好人民满意的教育</w:t>
      </w: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1602C0">
      <w:pPr>
        <w:widowControl/>
        <w:spacing w:line="480" w:lineRule="exact"/>
        <w:jc w:val="center"/>
        <w:rPr>
          <w:rFonts w:ascii="宋体" w:hAnsi="宋体" w:cs="宋体"/>
          <w:b/>
          <w:bCs/>
          <w:color w:val="262626"/>
          <w:kern w:val="0"/>
          <w:sz w:val="28"/>
          <w:szCs w:val="28"/>
        </w:rPr>
      </w:pPr>
      <w:r>
        <w:rPr>
          <w:rFonts w:ascii="宋体" w:hAnsi="宋体" w:cs="宋体" w:hint="eastAsia"/>
          <w:b/>
          <w:bCs/>
          <w:color w:val="262626"/>
          <w:kern w:val="0"/>
          <w:sz w:val="28"/>
          <w:szCs w:val="28"/>
        </w:rPr>
        <w:t>2023年全国教育工作会议召开</w:t>
      </w:r>
    </w:p>
    <w:p w:rsidR="006D78B4" w:rsidRDefault="006D78B4">
      <w:pPr>
        <w:widowControl/>
        <w:spacing w:line="480" w:lineRule="exact"/>
        <w:jc w:val="center"/>
        <w:rPr>
          <w:rFonts w:ascii="宋体" w:hAnsi="宋体" w:cs="宋体"/>
          <w:b/>
          <w:bCs/>
          <w:color w:val="262626"/>
          <w:kern w:val="0"/>
          <w:sz w:val="28"/>
          <w:szCs w:val="28"/>
        </w:rPr>
      </w:pP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1月12日，2023年全国教育工作会议在北京召开。会议强调，要以习近平新时代中国特色社会主义思想为指导，紧紧围绕深入学习贯彻党的二十大精神这条主线，认真贯彻落实习近平总书记关于教育的重要论述，深刻领悟“两个确立”的决定性意义，增强“四个意识”、坚定“四个自信”、做到“两个维护”，坚持稳中求进工作总基调，坚持和加强党对教育工作的全面领导，全面贯彻党的教育方针，落实立德树人根本任务，以教育强国建设为目标，以全面提高人才自主培养质量为重点，加快建设高质量教育体系，办好人民满意的教育，开辟发展新领域新赛道，不断塑造发展新动能新优势，为实施科教兴国战略、强化现代化建设人才支撑奠定坚实基础，为全面建设社会主义现代化国家、全面推进中华民族伟大复兴作出新贡献。中央教育工作领导小组秘书组组长、教育部党组书记、部长怀进鹏出席会议并讲话。</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会议指出，刚刚过去的2022年，是党和国家历史上极为重要的一年。党的二十大胜利召开，将教育作为全面建设社会主义现代化国家的基础性、战略性支撑进行系统谋划，极具战略意义和深远影响。一年来，教育系统认真做好迎接学习宣传贯彻党的二十大各项工作，进一步凝聚起广大师生听党话、跟党走的磅礴力量；切实加强党的全面领导和党的建设，党领导教育工作的体制机制更加完善；坚决落实“疫情要防住、经济要稳住、发展要安全”要求，全力以赴做好疫情防控和考试招生就业等急难险重工作；深入落实立德树人根本任务，促进学生全面发展的体制机制更加健全；努力破解人民群众急难愁盼教育问题，不断推进更高质量、更具内涵的教育公平；大力提高教育服务经济社会发展能力，加快推进世界重要人才中心和创新高地建设；大力实施国家教育数字化战略行动，推动塑造教育发展新赛道新动能</w:t>
      </w:r>
      <w:r>
        <w:rPr>
          <w:rFonts w:ascii="宋体" w:hAnsi="宋体" w:cs="宋体" w:hint="eastAsia"/>
          <w:sz w:val="28"/>
          <w:szCs w:val="28"/>
        </w:rPr>
        <w:lastRenderedPageBreak/>
        <w:t>新形态；纵深推进教育领域综合改革，教育发展活力和动力持续增强；在大变局中加强教育对外开放，稳步推进教育国际交流合作和港澳台教育工作；坚决维护教育领域政治安全，持续保持教育系统和谐稳定。一年来，教育系统坚持从政治上看教育、从民生上抓教育、从规律上办教育，坚决把习近平总书记关于教育的重要论述和重要指示批示有效转化为发展导向、政策举措和工作方法，推动教育事业取得新进步，各项工作有了新成效。</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会议强调，党的二十大报告对新时代新征程教育事业作出战略谋划，要切实增强建设教育强国的责任感使命感紧迫感，确保党的二十大精神在教育系统开花结果。一要深刻认识全面建成社会主义现代化强国对加快建设教育强国的内在要求，有力回答“强国建设、教育何为”这一时代课题。二要深刻认识科技革命、产业变革的深入推进对教育变革提出的迫切要求，更好推动教育成为经济社会发展的基础支撑和关键力量。三要深刻认识人口和社会结构变化对教育布局结构和资源配置调整的紧迫要求，加快建设高质量教育体系。四要深刻认识国际形势新动向新特征给教育带来的机遇挑战，以高水平教育对外开放助力推动构建人类命运共同体。</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会议指出，2023年是全面贯彻落实党的二十大精神的开局之年，是实施“十四五”规划承上启下的关键一年，教育工作要坚定主攻方向和重点任务，谱写加快建设教育强国新篇章。一是坚定不移加强党对教育工作的全面领导。坚决做到“两个维护”，不断健全党对教育工作全面领导的体制机制，持之以恒全面从严治党。二是坚持不懈用习近平新时代中国特色社会主义思想铸魂育人。深入推动习近平新时代中国特色社会主义思想和党的二十大精神进教材进课堂进头脑，推动立德树人根本任务取得新的重要进展，加快建立健全促进学生身心健康、全面发展的长效机制。要把开展读书活动作为一件大事来抓，引导学生爱读书、读好书、善读书。三是持续办好更加公平、更高质量的基础教育。学前教育、特殊教育突出“普惠发展”，义务教育突出“优质均衡”，高中阶段学校突出“多样化”，继续把“双减”摆</w:t>
      </w:r>
      <w:r>
        <w:rPr>
          <w:rFonts w:ascii="宋体" w:hAnsi="宋体" w:cs="宋体" w:hint="eastAsia"/>
          <w:sz w:val="28"/>
          <w:szCs w:val="28"/>
        </w:rPr>
        <w:lastRenderedPageBreak/>
        <w:t>在突出位置来抓。四是加快构建融通融合融汇的现代职业教育体系。以深化产教融合为重点、推动职普融通为关键、促进科教融汇为新方向，构建“一体两翼”工作格局推动职业教育提质升级，通过服务学生全面发展、服务经济社会发展引领职业教育人才培养，为各类人才搭建发展成长的有效通道。五是着力发展支撑引领国家战略实施的高等教育。在全面提高人才自主培养质量、造就拔尖创新人才和服务区域经济社会发展、优化布局结构上先行先试，进一步加强高校分类管理的顶层设计，加快探索高校分类评价改革。六是统筹推进教育数字化和学习型社会、学习型大国建设。纵深推进教育数字化战略行动，重点做好大数据中心建设、数据充分赋能、有效公共服务、扩大国际合作四件事。主动服务学习型社会、学习型大国建设，树立“大教育”观，加快构建服务全民终身学习的教育体系。七是不断深化教育领域综合改革。以评价改革牵引教育领域综合改革，持续深化新时代教师队伍建设改革，全面推进依法治教，完善与教育强国建设相匹配的战略性投入机制，以高质量开放、高水平合作的大格局构筑发展新优势，不断增强教育改革的系统性、整体性、协同性，始终让教育成为改革开放的先行者。</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会议要求，要切实提高推动工作落实的执行力，不断激发敢于担当作为的精气神，着力锻造从严从实从细的硬作风，坚决打好维护安全稳定的主动仗，坚持以奋斗创造实绩，确保各项任务有效落实落地。</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教育部党组成员，中央教育工作领导小组秘书组秘书局、教育部机关各司局和直属单位负责人，中央纪委国家监委驻教育部纪检监察组负责人，各省（区、市）教育厅（教委），各计划单列市和新疆生产建设兵团教育局，各部属高校、部省合建高校，各直属单位分别在主会场和分会场参加会议。中央教育工作领导小组成员单位有关司局负责同志应邀出席会议。</w:t>
      </w:r>
      <w:r>
        <w:rPr>
          <w:rFonts w:ascii="黑体" w:eastAsia="黑体" w:hAnsi="黑体" w:cs="宋体" w:hint="eastAsia"/>
        </w:rPr>
        <w:t>（来源：教育部 2023年1月12日）</w:t>
      </w: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1602C0">
      <w:pPr>
        <w:widowControl/>
        <w:spacing w:line="576" w:lineRule="atLeast"/>
        <w:jc w:val="center"/>
        <w:rPr>
          <w:rFonts w:asciiTheme="minorEastAsia" w:hAnsiTheme="minorEastAsia" w:cs="宋体"/>
          <w:b/>
          <w:bCs/>
          <w:color w:val="262626"/>
          <w:kern w:val="0"/>
          <w:sz w:val="32"/>
          <w:szCs w:val="32"/>
        </w:rPr>
      </w:pPr>
      <w:r>
        <w:rPr>
          <w:rFonts w:asciiTheme="minorEastAsia" w:hAnsiTheme="minorEastAsia" w:cs="宋体" w:hint="eastAsia"/>
          <w:b/>
          <w:bCs/>
          <w:color w:val="262626"/>
          <w:kern w:val="0"/>
          <w:sz w:val="32"/>
          <w:szCs w:val="32"/>
        </w:rPr>
        <w:lastRenderedPageBreak/>
        <w:t>全面贯彻落实党的二十大精神 全力以赴实现良好开局</w:t>
      </w:r>
    </w:p>
    <w:p w:rsidR="006D78B4" w:rsidRDefault="006D78B4">
      <w:pPr>
        <w:widowControl/>
        <w:spacing w:line="576" w:lineRule="atLeast"/>
        <w:jc w:val="center"/>
        <w:rPr>
          <w:rFonts w:asciiTheme="minorEastAsia" w:hAnsiTheme="minorEastAsia" w:cs="宋体"/>
          <w:b/>
          <w:bCs/>
          <w:color w:val="262626"/>
          <w:kern w:val="0"/>
          <w:sz w:val="32"/>
          <w:szCs w:val="32"/>
        </w:rPr>
      </w:pPr>
    </w:p>
    <w:p w:rsidR="006D78B4" w:rsidRDefault="001602C0">
      <w:pPr>
        <w:widowControl/>
        <w:spacing w:line="480" w:lineRule="exact"/>
        <w:jc w:val="center"/>
        <w:rPr>
          <w:rFonts w:ascii="宋体" w:hAnsi="宋体" w:cs="宋体"/>
          <w:b/>
          <w:bCs/>
          <w:color w:val="262626"/>
          <w:kern w:val="0"/>
          <w:sz w:val="28"/>
          <w:szCs w:val="28"/>
        </w:rPr>
      </w:pPr>
      <w:r>
        <w:rPr>
          <w:rFonts w:ascii="宋体" w:hAnsi="宋体" w:cs="宋体" w:hint="eastAsia"/>
          <w:b/>
          <w:bCs/>
          <w:color w:val="262626"/>
          <w:kern w:val="0"/>
          <w:sz w:val="28"/>
          <w:szCs w:val="28"/>
        </w:rPr>
        <w:t>2023年全国教育工作会议闭幕</w:t>
      </w:r>
    </w:p>
    <w:p w:rsidR="006D78B4" w:rsidRDefault="006D78B4">
      <w:pPr>
        <w:widowControl/>
        <w:spacing w:line="480" w:lineRule="exact"/>
        <w:jc w:val="center"/>
        <w:rPr>
          <w:rFonts w:ascii="宋体" w:hAnsi="宋体" w:cs="宋体"/>
          <w:b/>
          <w:bCs/>
          <w:color w:val="262626"/>
          <w:kern w:val="0"/>
          <w:sz w:val="28"/>
          <w:szCs w:val="28"/>
        </w:rPr>
      </w:pP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1月13日，2023年全国教育工作会议举行第二次全体会议。会议强调，要深刻领悟“两个确立”的决定性意义，继续同心协力，加快建设高质量教育体系，全面做好教育改革、发展、稳定各项工作，强化目标导向、问题导向和效果导向，不断增强政治判断力、政治领悟力、政治执行力，改进工作作风，狠抓工作落实，取得无愧于时代的工作成绩。中央教育工作领导小组秘书组组长、教育部党组书记、部长怀进鹏主持会议并讲话。</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怀进鹏指出，2023年全国教育工作会议广泛凝聚共识，分享有效经验，形成教育改革发展“倍增效应”。一是进一步统一思想、深化认识、提振信心、加油鼓劲。会议紧紧围绕深入学习贯彻党的二十大精神这条主线，深刻把握党的二十大报告首次把教育、科技、人才进行“三位一体”统筹安排、一体部署的战略意义，主题鲜明、内容丰富，为开创新时代教育工作新局面规划了路径、提供了方法，为做好今年教育工作进一步划出了重点、明确了要求。二是进一步认识到新时代十年教育工作的伟大成就。在以习近平同志为核心的党中央坚强领导下，各级教育部门凝心聚力、倾情支持，广大干部师生忘我工作、甘于奉献，反映出教育系统勇于担当、团结奋斗的精神风貌，进一步增强了办好教育事业的决心、勇毅前行的信心、敢于攻坚的底气。三是进一步提高政治站位。教育系统要牢记“国之大者”，坚守为党育人、为国育才初心，勇担“国之大计、党之大计”的使命，跳出教育看教育，把教育与国家、与时代、与世界、与经济社会发展进行“强连接、真融入、真推动”。</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怀进鹏强调，2023年是全面贯彻落实党的二十大精神的开局之年，各项工作要着力在开局上做文章，开辟新赛道，做出新优势。一</w:t>
      </w:r>
      <w:r>
        <w:rPr>
          <w:rFonts w:ascii="宋体" w:hAnsi="宋体" w:cs="宋体" w:hint="eastAsia"/>
          <w:sz w:val="28"/>
          <w:szCs w:val="28"/>
        </w:rPr>
        <w:lastRenderedPageBreak/>
        <w:t>是谋划教育强国战略。组织实施建设教育强国战略谋划工程，立足党和国家事业的大格局，置身世界教育强国的大坐标，系统谋划教育强国建设的基本思路、战略目标、主要任务和重大举措，搭建起教育强国建设的“四梁八柱”。二是全面提高人才自主培养质量，发挥好教育在现代化建设中的人才支撑作用。推动职业教育与产业经济发展有效融合，促进人的培养和成长与经济社会发展、产业转型升级相协调、相融合。推动高等教育在全面提高人才自主培养质量、造就拔尖创新人才和服务区域经济社会发展、优化结构布局上先行先试，探索实施分类评价。三是进一步提升基础教育质量。加快教育优质均衡发展，推进三全育人，发挥基础教育在教育强国建设中的基础性、支撑性作用，促进青少年德智体美劳全面发展和健康成长。四是加快和扩大高水平教育对外开放。自信自立自强，更加精准实施教育、科技、人才国际交流合作，进一步拓宽人才培养国际化路径，更好扩大中国教育国际影响力，服务推动构建人类命运共同体。五是做好新阶段疫情防控工作。保健康、防重症，进一步细化工作方案和应急预案，确保有效应对疫情高峰，充足做好新学期开学疫情防控条件保障，做好师生思想引导、心理疏导、行为指导等工作，强化与卫健、疾控等部门的沟通协作，保障医药供应和就医绿色通道。</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怀进鹏强调，教育部各司局、各地要加强与人大代表、政协委员的沟通联系，及时报告教育改革发展工作进展，凝聚推动教育高质量发展的工作合力。</w:t>
      </w:r>
    </w:p>
    <w:p w:rsidR="006D78B4" w:rsidRDefault="001602C0">
      <w:pPr>
        <w:spacing w:line="480" w:lineRule="exact"/>
        <w:ind w:firstLineChars="200" w:firstLine="560"/>
        <w:rPr>
          <w:rFonts w:ascii="黑体" w:eastAsia="黑体" w:hAnsi="黑体" w:cs="宋体"/>
        </w:rPr>
      </w:pPr>
      <w:r>
        <w:rPr>
          <w:rFonts w:ascii="宋体" w:hAnsi="宋体" w:cs="宋体" w:hint="eastAsia"/>
          <w:sz w:val="28"/>
          <w:szCs w:val="28"/>
        </w:rPr>
        <w:t>会上，北京等12个地方教育部门作交流发言。教育部党组成员，中央教育工作领导小组秘书组秘书局、教育部机关各司局和直属单位负责人，中央纪委国家监委驻教育部纪检监察组负责人，各省（区、市）教育厅（教委），各计划单列市和新疆生产建设兵团教育局分别在主会场和分会场参加会议。</w:t>
      </w:r>
      <w:r>
        <w:rPr>
          <w:rFonts w:ascii="黑体" w:eastAsia="黑体" w:hAnsi="黑体" w:cs="宋体" w:hint="eastAsia"/>
        </w:rPr>
        <w:t>（来源：教育部 2023年1月13日）</w:t>
      </w:r>
    </w:p>
    <w:p w:rsidR="006D78B4" w:rsidRDefault="006D78B4">
      <w:pPr>
        <w:widowControl/>
        <w:shd w:val="clear" w:color="auto" w:fill="FFFFFF"/>
        <w:spacing w:line="600" w:lineRule="atLeast"/>
        <w:jc w:val="center"/>
        <w:outlineLvl w:val="0"/>
        <w:rPr>
          <w:rFonts w:asciiTheme="minorEastAsia" w:hAnsiTheme="minorEastAsia" w:cs="宋体"/>
          <w:b/>
          <w:bCs/>
          <w:color w:val="262626"/>
          <w:kern w:val="0"/>
          <w:sz w:val="32"/>
          <w:szCs w:val="32"/>
        </w:rPr>
      </w:pPr>
    </w:p>
    <w:p w:rsidR="006D78B4" w:rsidRDefault="006D78B4">
      <w:pPr>
        <w:widowControl/>
        <w:shd w:val="clear" w:color="auto" w:fill="FFFFFF"/>
        <w:spacing w:line="600" w:lineRule="atLeast"/>
        <w:jc w:val="center"/>
        <w:outlineLvl w:val="0"/>
        <w:rPr>
          <w:rFonts w:asciiTheme="minorEastAsia" w:hAnsiTheme="minorEastAsia" w:cs="宋体"/>
          <w:b/>
          <w:bCs/>
          <w:color w:val="262626"/>
          <w:kern w:val="0"/>
          <w:sz w:val="32"/>
          <w:szCs w:val="32"/>
        </w:rPr>
      </w:pPr>
    </w:p>
    <w:p w:rsidR="006D78B4" w:rsidRDefault="001602C0">
      <w:pPr>
        <w:widowControl/>
        <w:shd w:val="clear" w:color="auto" w:fill="FFFFFF"/>
        <w:spacing w:line="600" w:lineRule="atLeast"/>
        <w:jc w:val="center"/>
        <w:outlineLvl w:val="0"/>
        <w:rPr>
          <w:rFonts w:asciiTheme="minorEastAsia" w:hAnsiTheme="minorEastAsia" w:cs="宋体"/>
          <w:b/>
          <w:bCs/>
          <w:color w:val="262626"/>
          <w:kern w:val="0"/>
          <w:sz w:val="32"/>
          <w:szCs w:val="32"/>
        </w:rPr>
      </w:pPr>
      <w:r>
        <w:rPr>
          <w:rFonts w:asciiTheme="minorEastAsia" w:hAnsiTheme="minorEastAsia" w:cs="宋体" w:hint="eastAsia"/>
          <w:b/>
          <w:bCs/>
          <w:color w:val="262626"/>
          <w:kern w:val="0"/>
          <w:sz w:val="32"/>
          <w:szCs w:val="32"/>
        </w:rPr>
        <w:lastRenderedPageBreak/>
        <w:t>2023年全省教育工作会议召开</w:t>
      </w:r>
    </w:p>
    <w:p w:rsidR="006D78B4" w:rsidRDefault="006D78B4">
      <w:pPr>
        <w:widowControl/>
        <w:shd w:val="clear" w:color="auto" w:fill="FFFFFF"/>
        <w:spacing w:line="600" w:lineRule="atLeast"/>
        <w:jc w:val="center"/>
        <w:outlineLvl w:val="0"/>
        <w:rPr>
          <w:rFonts w:asciiTheme="minorEastAsia" w:hAnsiTheme="minorEastAsia" w:cs="宋体"/>
          <w:b/>
          <w:bCs/>
          <w:color w:val="262626"/>
          <w:kern w:val="0"/>
          <w:sz w:val="32"/>
          <w:szCs w:val="32"/>
        </w:rPr>
      </w:pP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1月19日上午，2023年全省教育工作会议召开。会议强调，要以习近平新时代中国特色社会主义思想为指导，深入学习贯彻党的二十大精神，认真贯彻落实习近平总书记关于教育的重要论述和系列重要讲话指示批示精神，深刻领悟“两个确立”的决定性意义，增强“四个意识”、坚定“四个自信”、做到“两个维护”，坚持稳中求进工作总基调，完整、准确、全面贯彻新发展理念，坚持和加强党对教育工作的全面领导，全面贯彻党的教育方针，坚持以人民为中心发展教育，落实立德树人根本任务，全面深化教育领域综合改革，加快建设高质量教育体系，办好人民满意的教育，培养德智体美劳全面发展的社会主义建设者和接班人，为加快建设现代化美好安徽作出新的贡献。省委教育工作领导小组秘书组组长、省委教育工委书记钱桂仑出席会议并讲话，省委教育工委副书记、省教育厅厅长赵振华主持会议并传达2023年全国教育工作会议精神。</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钱桂仑指出，过去一年，全省教育系统以习近平新时代中国特色社会主义思想为指导，全面落实党中央教育重大决策部署及省委工作要求，聚焦思想引领、固本强基、改革攻坚、群众关切、重大需求，推动教育事业实现新进步，各项工作取得新成效。党的十九大以来的五年，是安徽教育事业发展极不寻常、极不平凡的五年。党的十八大以来的十年，是安徽教育面貌发生格局性变化的十年。新时代十年安徽教育发展取得的成绩，从一个方面更加证明了“两个确立”的决定性意义，必须衷心拥护“两个确立”、忠诚践行“两个维护”，紧跟总书记、奋进新征程、建功新时代。</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钱桂仑指出，要聚焦“怎么看”，提高政治站位，增强忧患意识，深刻把握新形势新要求。一是从中央大政方针看教育，坚持对标对表，做到学思践悟。二是从经济社会发展看教育，勇于担当作为，强化战略支撑。三是从现实发展基础看教育，全面总结成绩，坚定历史自信。</w:t>
      </w:r>
      <w:r>
        <w:rPr>
          <w:rFonts w:ascii="宋体" w:hAnsi="宋体" w:cs="宋体" w:hint="eastAsia"/>
          <w:sz w:val="28"/>
          <w:szCs w:val="28"/>
        </w:rPr>
        <w:lastRenderedPageBreak/>
        <w:t>四是从存在问题差距看教育，保持清醒头脑，激发奋进动力。</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钱桂仑强调，要聚焦“怎么办”，坚持系统观念，坚定主攻方向，自觉担当新使命新任务。党的二十大确立到2035年建成教育强国的战略目标，未来五年是加快建设教育强国、教育强省的关键时期。做好当前和今后一个时期全省教育工作，要更好统筹疫情防控和教育高质量发展、发展和安全、提质和扩量、效率和公平、政府和社会、教育和经济社会发展、教育科技人才工作、当前和长远，加强前瞻性思考、全局性谋划、整体性推进。2023年是全面贯彻落实党的二十大精神的开局之年，要围绕“高质量”这个关键词，强化高质量党建引领，构建高质量育人体系，发展高质量各类教育，促进高质量教育公平，建设高质量教师队伍，实现高质量教育治理，抓住重大关键环节，纲举目张做好工作，为加快建设现代化美好安徽作出新的贡献。</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钱桂仑强调，要聚焦“怎么干”，坚持团结奋斗，发扬斗争精神，着力展现新气象新作为。一要全面增强本领，以政治本领、高质量发展本领、服务群众本领、防范化解风险本领的增强迎接新挑战、破解新问题。二要持续改进作风，坚持真抓实干、讲求实效，完善“党建+信访”工作机制，严格规范社会事务进校园。三要强化舆论引导，积极主动宣传，加强政策解读，稳妥处置舆情。</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赵振华强调，要从四个方面重点发力，认真贯彻落实本次会议精神。一要强化政治引领，做到提高站位抓落实。坚持从政治上把握工作，从政治上思考工作，从政治上推动工作。牢牢把握教育的政治属性、把握政治机关的定位，坚定自觉地从政治上看教育，用科学思想引领定航教育高质量发展。二要加强系统谋划，做到瞄准靶心抓落实。着力“锻长板”“补短板”“固底板”，提前谋划、把路找准，系统谋划今年和今后一段时期的重点工作，将工作想透、说清、谋实。三要形成工作闭环，做到聚焦重点抓落实。强化目标意识、责任意识、效果意识，创新制度机制建设，推动构建工作闭环。四要讲究策略方法，做到精益求精抓落实。加强学习研究，加强改革创新，加强协调联动，注重在实践中磨砺干部，增强干部工作本领，构建高效的工作</w:t>
      </w:r>
      <w:r>
        <w:rPr>
          <w:rFonts w:ascii="宋体" w:hAnsi="宋体" w:cs="宋体" w:hint="eastAsia"/>
          <w:sz w:val="28"/>
          <w:szCs w:val="28"/>
        </w:rPr>
        <w:lastRenderedPageBreak/>
        <w:t>落实机制。</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会议以视频会议形式召开，省委教育工作领导小组秘书组组长、委厅领导班子成员、二级巡视员，省委教育工作领导小组秘书组秘书处、委厅机关各处室副处级以上领导干部、厅属事业单位主要负责同志、驻厅纪检监察组负责同志在主会场参加会议，各市、省直管县（市）教育局、地方高校、厅直属中专学校领导班子成员在分会场参加会议。合肥市教育局、亳州市教育局、铜陵市教体局、池州市教体局、安徽大学、安徽医科大学、安徽工程大学、安徽机电职业技术学院等8家单位作了交流发言。</w:t>
      </w:r>
      <w:r>
        <w:rPr>
          <w:rFonts w:ascii="黑体" w:eastAsia="黑体" w:hAnsi="黑体" w:cs="宋体" w:hint="eastAsia"/>
        </w:rPr>
        <w:t>（来源：厅教宣中心、安徽教育网  2023年1月19日）</w:t>
      </w:r>
    </w:p>
    <w:p w:rsidR="006D78B4" w:rsidRDefault="006D78B4">
      <w:pPr>
        <w:widowControl/>
        <w:spacing w:before="60" w:after="180" w:line="552" w:lineRule="atLeast"/>
        <w:jc w:val="center"/>
        <w:outlineLvl w:val="0"/>
        <w:rPr>
          <w:rFonts w:asciiTheme="minorEastAsia" w:hAnsiTheme="minorEastAsia" w:cs="宋体"/>
          <w:b/>
          <w:bCs/>
          <w:color w:val="262626"/>
          <w:kern w:val="0"/>
          <w:sz w:val="32"/>
          <w:szCs w:val="32"/>
        </w:rPr>
      </w:pPr>
    </w:p>
    <w:p w:rsidR="006D78B4" w:rsidRDefault="006D78B4">
      <w:pPr>
        <w:widowControl/>
        <w:spacing w:before="60" w:after="180" w:line="552" w:lineRule="atLeast"/>
        <w:jc w:val="center"/>
        <w:outlineLvl w:val="0"/>
        <w:rPr>
          <w:rFonts w:asciiTheme="minorEastAsia" w:hAnsiTheme="minorEastAsia" w:cs="宋体"/>
          <w:b/>
          <w:bCs/>
          <w:color w:val="262626"/>
          <w:kern w:val="0"/>
          <w:sz w:val="32"/>
          <w:szCs w:val="32"/>
        </w:rPr>
      </w:pPr>
    </w:p>
    <w:p w:rsidR="006D78B4" w:rsidRDefault="006D78B4">
      <w:pPr>
        <w:widowControl/>
        <w:spacing w:before="60" w:after="180" w:line="552" w:lineRule="atLeast"/>
        <w:jc w:val="center"/>
        <w:outlineLvl w:val="0"/>
        <w:rPr>
          <w:rFonts w:asciiTheme="minorEastAsia" w:hAnsiTheme="minorEastAsia" w:cs="宋体"/>
          <w:b/>
          <w:bCs/>
          <w:color w:val="262626"/>
          <w:kern w:val="0"/>
          <w:sz w:val="32"/>
          <w:szCs w:val="32"/>
        </w:rPr>
      </w:pPr>
    </w:p>
    <w:p w:rsidR="006D78B4" w:rsidRDefault="006D78B4">
      <w:pPr>
        <w:widowControl/>
        <w:spacing w:before="60" w:after="180" w:line="552" w:lineRule="atLeast"/>
        <w:jc w:val="center"/>
        <w:outlineLvl w:val="0"/>
        <w:rPr>
          <w:rFonts w:asciiTheme="minorEastAsia" w:hAnsiTheme="minorEastAsia" w:cs="宋体"/>
          <w:b/>
          <w:bCs/>
          <w:color w:val="262626"/>
          <w:kern w:val="0"/>
          <w:sz w:val="32"/>
          <w:szCs w:val="32"/>
        </w:rPr>
      </w:pPr>
    </w:p>
    <w:p w:rsidR="006D78B4" w:rsidRDefault="006D78B4">
      <w:pPr>
        <w:widowControl/>
        <w:spacing w:before="60" w:after="180" w:line="552" w:lineRule="atLeast"/>
        <w:jc w:val="center"/>
        <w:outlineLvl w:val="0"/>
        <w:rPr>
          <w:rFonts w:asciiTheme="minorEastAsia" w:hAnsiTheme="minorEastAsia" w:cs="宋体"/>
          <w:b/>
          <w:bCs/>
          <w:color w:val="262626"/>
          <w:kern w:val="0"/>
          <w:sz w:val="32"/>
          <w:szCs w:val="32"/>
        </w:rPr>
      </w:pPr>
    </w:p>
    <w:p w:rsidR="006D78B4" w:rsidRDefault="006D78B4">
      <w:pPr>
        <w:widowControl/>
        <w:spacing w:before="60" w:after="180" w:line="552" w:lineRule="atLeast"/>
        <w:jc w:val="center"/>
        <w:outlineLvl w:val="0"/>
        <w:rPr>
          <w:rFonts w:asciiTheme="minorEastAsia" w:hAnsiTheme="minorEastAsia" w:cs="宋体"/>
          <w:b/>
          <w:bCs/>
          <w:color w:val="262626"/>
          <w:kern w:val="0"/>
          <w:sz w:val="32"/>
          <w:szCs w:val="32"/>
        </w:rPr>
      </w:pPr>
    </w:p>
    <w:p w:rsidR="006D78B4" w:rsidRDefault="006D78B4">
      <w:pPr>
        <w:widowControl/>
        <w:spacing w:before="60" w:after="180" w:line="552" w:lineRule="atLeast"/>
        <w:jc w:val="center"/>
        <w:outlineLvl w:val="0"/>
        <w:rPr>
          <w:rFonts w:asciiTheme="minorEastAsia" w:hAnsiTheme="minorEastAsia" w:cs="宋体"/>
          <w:b/>
          <w:bCs/>
          <w:color w:val="262626"/>
          <w:kern w:val="0"/>
          <w:sz w:val="32"/>
          <w:szCs w:val="32"/>
        </w:rPr>
      </w:pPr>
    </w:p>
    <w:p w:rsidR="006D78B4" w:rsidRDefault="006D78B4">
      <w:pPr>
        <w:widowControl/>
        <w:spacing w:before="60" w:after="180" w:line="552" w:lineRule="atLeast"/>
        <w:jc w:val="center"/>
        <w:outlineLvl w:val="0"/>
        <w:rPr>
          <w:rFonts w:asciiTheme="minorEastAsia" w:hAnsiTheme="minorEastAsia" w:cs="宋体"/>
          <w:b/>
          <w:bCs/>
          <w:color w:val="262626"/>
          <w:kern w:val="0"/>
          <w:sz w:val="32"/>
          <w:szCs w:val="32"/>
        </w:rPr>
      </w:pPr>
    </w:p>
    <w:p w:rsidR="006D78B4" w:rsidRDefault="006D78B4">
      <w:pPr>
        <w:widowControl/>
        <w:spacing w:before="60" w:after="180" w:line="552" w:lineRule="atLeast"/>
        <w:jc w:val="center"/>
        <w:outlineLvl w:val="0"/>
        <w:rPr>
          <w:rFonts w:asciiTheme="minorEastAsia" w:hAnsiTheme="minorEastAsia" w:cs="宋体"/>
          <w:b/>
          <w:bCs/>
          <w:color w:val="262626"/>
          <w:kern w:val="0"/>
          <w:sz w:val="32"/>
          <w:szCs w:val="32"/>
        </w:rPr>
      </w:pPr>
    </w:p>
    <w:p w:rsidR="006D78B4" w:rsidRDefault="006D78B4">
      <w:pPr>
        <w:widowControl/>
        <w:spacing w:before="60" w:after="180" w:line="552" w:lineRule="atLeast"/>
        <w:jc w:val="center"/>
        <w:outlineLvl w:val="0"/>
        <w:rPr>
          <w:rFonts w:asciiTheme="minorEastAsia" w:hAnsiTheme="minorEastAsia" w:cs="宋体"/>
          <w:b/>
          <w:bCs/>
          <w:color w:val="262626"/>
          <w:kern w:val="0"/>
          <w:sz w:val="32"/>
          <w:szCs w:val="32"/>
        </w:rPr>
      </w:pPr>
    </w:p>
    <w:p w:rsidR="006D78B4" w:rsidRDefault="006D78B4">
      <w:pPr>
        <w:widowControl/>
        <w:spacing w:before="60" w:after="180" w:line="552" w:lineRule="atLeast"/>
        <w:jc w:val="center"/>
        <w:outlineLvl w:val="0"/>
        <w:rPr>
          <w:rFonts w:asciiTheme="minorEastAsia" w:hAnsiTheme="minorEastAsia" w:cs="宋体"/>
          <w:b/>
          <w:bCs/>
          <w:color w:val="262626"/>
          <w:kern w:val="0"/>
          <w:sz w:val="32"/>
          <w:szCs w:val="32"/>
        </w:rPr>
      </w:pPr>
    </w:p>
    <w:p w:rsidR="006D78B4" w:rsidRDefault="006D78B4">
      <w:pPr>
        <w:widowControl/>
        <w:spacing w:before="60" w:after="180" w:line="552" w:lineRule="atLeast"/>
        <w:jc w:val="center"/>
        <w:outlineLvl w:val="0"/>
        <w:rPr>
          <w:rFonts w:asciiTheme="minorEastAsia" w:hAnsiTheme="minorEastAsia" w:cs="宋体"/>
          <w:b/>
          <w:bCs/>
          <w:color w:val="262626"/>
          <w:kern w:val="0"/>
          <w:sz w:val="32"/>
          <w:szCs w:val="32"/>
        </w:rPr>
      </w:pPr>
    </w:p>
    <w:p w:rsidR="006D78B4" w:rsidRDefault="001602C0">
      <w:pPr>
        <w:widowControl/>
        <w:spacing w:before="60" w:after="180" w:line="552" w:lineRule="atLeast"/>
        <w:jc w:val="center"/>
        <w:outlineLvl w:val="0"/>
        <w:rPr>
          <w:rFonts w:asciiTheme="minorEastAsia" w:hAnsiTheme="minorEastAsia" w:cs="宋体"/>
          <w:b/>
          <w:bCs/>
          <w:color w:val="262626"/>
          <w:kern w:val="0"/>
          <w:sz w:val="32"/>
          <w:szCs w:val="32"/>
        </w:rPr>
      </w:pPr>
      <w:r>
        <w:rPr>
          <w:rFonts w:asciiTheme="minorEastAsia" w:hAnsiTheme="minorEastAsia" w:cs="宋体" w:hint="eastAsia"/>
          <w:b/>
          <w:bCs/>
          <w:color w:val="262626"/>
          <w:kern w:val="0"/>
          <w:sz w:val="32"/>
          <w:szCs w:val="32"/>
        </w:rPr>
        <w:lastRenderedPageBreak/>
        <w:t>安徽召开“新春第一会”：持续深化改作风提效能</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一年春作首，万事行为先。</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1月28日，春节后的首个工作日，安徽省召开“新春第一会”，持续深化“一改两为”，全面提升工作效能。</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大会以电视电话会的形式召开，各省辖市及县（市、区）设分会场，从省级一直开到乡镇。在安徽大剧院主会场，约900名党政干部和市场主体代表参会。省委书记郑栅洁讲话，省长王清宪主持会议。</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大会一开始，就宣读了关于表扬对安徽作出突出贡献的企业、企业家的通报，受表彰的企业代表披红戴花，分十余批上台领奖，省委书记、省长等为他们颁奖，现场充满着喜庆的氛围。</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邀请企业家，让企业家有自豪感；表彰企业家，让企业家有荣誉感，“新春第一会”上来就把焦点对准企业，足以可见安徽对企业、企业家高看一眼，更厚爱三分。</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新春第一会，省委不提新口号，但注入新内涵。”安徽省委书记郑栅洁开宗明义，会议目的就是树典型、立导向，表彰激励对安徽作出突出贡献的企业和单位；明态度、强决心，彰显省委持之以恒抓作风的坚强意志；振精神、提效能，推动全省收心归位起步开局。</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今天会议的主题是“发扬自我革命精神，坚持严的基调，持续深化‘一改两为’，全面提升工作效能”，郑栅洁主要讲了两个问题：为什么要持续深化“一改两为”，全面提升工作效能？怎样持续深化“一改两为”，全面提升工作效能？</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毋庸讳言，持续深化“一改两为”，全面提升工作效能是此次会议的重中之重。</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安徽首次提出“一改两为”是在一年前的虎年“新春第一会”。2022年2月7日，虎年上班第一天，安徽便吹响了“一改两为”（改作风为民办实事为企优环境）的号角。</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“一改两为”为安徽带来了什么转变？ 郑栅洁用四个“越来越多”概括：越来越多的单位拉高标杆、主动作为，推动工作争先创优；</w:t>
      </w:r>
      <w:r>
        <w:rPr>
          <w:rFonts w:ascii="宋体" w:hAnsi="宋体" w:cs="宋体" w:hint="eastAsia"/>
          <w:sz w:val="28"/>
          <w:szCs w:val="28"/>
        </w:rPr>
        <w:lastRenderedPageBreak/>
        <w:t>越来越多的企业看好安徽、投资安徽、期待安徽；越来越多的合理诉求得到解决，老百姓打心眼里温暖高兴；越来越多的朋友点赞安徽，“一改两为”成为品牌。</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时隔一年，安徽再次为全年经济社会高质量发展注入新动能。</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今天的“新春第一会”全面总结了“一改两为”取得的成绩，也深刻分析了“六重六轻”的作风问题，并明确提出持续深化“一改两为”，全面提升工作效能的目标要求。</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怎样持续深化“一改两为”，全面提升工作效能？概括起来就是“一以贯之五做到，踔厉奋发五提升”。其中，“一以贯之五做到”即做到对标对表、有求必应、真心真情、求真抓实、知敬畏守底线一以贯之；“踔厉奋发五提升”即提升贯彻落实的效能、为民办实事的效能、为企优环境的效能、经济发展的效能和作风建设的效能。</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如果说，今年元旦后的新年第一会，是让大家热火朝天地干起来。那么，今天春节后的新春第一会，就是让大家热血沸腾地拼起来。</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前来参会的代表们更是以“满格”状态到会参会，带着饱满的热情和丰沛的激情。</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身披“安徽省个体工商户10佳”绶带，胸佩大红花，常年在合肥经营木业生意的葛敬高用“开门红”形容自己的首次参会。</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“不仅感受到了安徽营商环境越来越好，也让我们干事创业的信心越来越足。”话里话外，葛敬高的激动之情溢于言表。</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除了个体工商户的10位代表，同时受表彰的还有安徽民营企业、国有控股企业、外资企业税收贡献大户以及农业产业化龙头企业、“专精特新”企业、现代服务业企业等各类市场主体代表。</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“春江水暖鸭先知。”郑栅洁在会上强调，“企业和企业家对营商环境的感知最敏感，要以眼里揉不进沙子的态度抓营商环境，促进民营经济发展壮大。”</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2021年8月，比亚迪集团在安徽成立无为比亚迪电池有限公司，2022年1月便实现投产，当年产值过百亿，新增就业超万人，创造了“无为效率”“比亚迪速度”。</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lastRenderedPageBreak/>
        <w:t>比亚迪集团安徽地区总经理屈明亮作为第一个上台发言的企业代表，郑重承诺：“下一步比亚迪将通过更有效、更接地气的解决方案，推进生态优先、节约集约、绿色低碳发展。同时发挥龙头企业产业链带动作用，助力安徽推动新能源汽车产业高质量发展。”</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营商环境是干部作风的晴雨表，好作风才能催生好环境。</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近年来，广德市连续6年获省市信访目标考核优秀，连续2年获评全国信访工作示范县，究竟是如何做到的？</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“得益于落实‘一改两为’要求，坚持把信访工作当成送上门的群众工作，全面提升化解矛盾、服务能力水平。”广德市委书记周其红在大会上分享了他们的经验做法。</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春种一粒粟，秋收万颗子。</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热气腾腾的“新春第一会”，是安徽上下提振精气神、展现新气象的“大点兵”，更是安徽持续深化改作风、提效能的“冲锋号”。</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过去几年，安徽取得了不菲的成绩，实现了“四个跨越”：“总量居中、人均靠后”向“总量靠前、人均居中”的跨越发展，科教大省向科技创新策源地的跨越发展，传统农业大省向新兴产业聚集地的跨越发展，内陆腹地向改革开放新高地的跨越发展。</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在刚刚过去的2022年，安徽省生产总值首次迈入4.5万亿大关，达到45045亿元，在31省份中首次挺进前十。</w:t>
      </w:r>
    </w:p>
    <w:p w:rsidR="006D78B4" w:rsidRDefault="001602C0">
      <w:pPr>
        <w:spacing w:line="480" w:lineRule="exact"/>
        <w:ind w:firstLineChars="200" w:firstLine="560"/>
        <w:rPr>
          <w:rFonts w:ascii="宋体" w:hAnsi="宋体" w:cs="宋体"/>
          <w:sz w:val="28"/>
          <w:szCs w:val="28"/>
        </w:rPr>
      </w:pPr>
      <w:r>
        <w:rPr>
          <w:rFonts w:ascii="宋体" w:hAnsi="宋体" w:cs="宋体" w:hint="eastAsia"/>
          <w:sz w:val="28"/>
          <w:szCs w:val="28"/>
        </w:rPr>
        <w:t>“一年之计在于春，开局起势见精神”“收心、归位、起步、开局”“元气满满，向春而行”……会后，不少网友纷纷留言感慨：这就是安徽。</w:t>
      </w:r>
    </w:p>
    <w:p w:rsidR="006D78B4" w:rsidRDefault="001602C0">
      <w:pPr>
        <w:spacing w:line="480" w:lineRule="exact"/>
        <w:ind w:firstLineChars="200" w:firstLine="560"/>
        <w:rPr>
          <w:rFonts w:ascii="黑体" w:eastAsia="黑体" w:hAnsi="黑体" w:cs="宋体"/>
        </w:rPr>
      </w:pPr>
      <w:r>
        <w:rPr>
          <w:rFonts w:ascii="宋体" w:hAnsi="宋体" w:cs="宋体" w:hint="eastAsia"/>
          <w:sz w:val="28"/>
          <w:szCs w:val="28"/>
        </w:rPr>
        <w:t>时光向前，安徽向上！</w:t>
      </w:r>
      <w:r>
        <w:rPr>
          <w:rFonts w:ascii="黑体" w:eastAsia="黑体" w:hAnsi="黑体" w:cs="宋体" w:hint="eastAsia"/>
        </w:rPr>
        <w:t>（来源：人民网-安徽频道 2023年1月28日）</w:t>
      </w:r>
    </w:p>
    <w:sectPr w:rsidR="006D78B4" w:rsidSect="006D78B4">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020" w:rsidRDefault="00A84020" w:rsidP="006D78B4">
      <w:r>
        <w:separator/>
      </w:r>
    </w:p>
  </w:endnote>
  <w:endnote w:type="continuationSeparator" w:id="0">
    <w:p w:rsidR="00A84020" w:rsidRDefault="00A84020" w:rsidP="006D78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8B4" w:rsidRDefault="001602C0">
    <w:pPr>
      <w:pStyle w:val="a3"/>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8B4" w:rsidRDefault="00086D2C">
    <w:pPr>
      <w:pStyle w:val="a3"/>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2eWGTmAQAAxwMA&#10;AA4AAAAAAAAAAQAgAAAAHgEAAGRycy9lMm9Eb2MueG1sUEsFBgAAAAAGAAYAWQEAAHYFAAAAAA==&#10;" filled="f" stroked="f">
          <v:textbox style="mso-fit-shape-to-text:t" inset="0,0,0,0">
            <w:txbxContent>
              <w:p w:rsidR="006D78B4" w:rsidRDefault="00086D2C">
                <w:pPr>
                  <w:pStyle w:val="a3"/>
                  <w:rPr>
                    <w:rFonts w:ascii="Times New Roman" w:hAnsi="Times New Roman" w:cs="Times New Roman"/>
                    <w:sz w:val="20"/>
                    <w:szCs w:val="22"/>
                  </w:rPr>
                </w:pPr>
                <w:r>
                  <w:rPr>
                    <w:rFonts w:ascii="Times New Roman" w:hAnsi="Times New Roman" w:cs="Times New Roman"/>
                    <w:sz w:val="20"/>
                    <w:szCs w:val="22"/>
                  </w:rPr>
                  <w:fldChar w:fldCharType="begin"/>
                </w:r>
                <w:r w:rsidR="001602C0">
                  <w:rPr>
                    <w:rFonts w:ascii="Times New Roman" w:hAnsi="Times New Roman" w:cs="Times New Roman"/>
                    <w:sz w:val="20"/>
                    <w:szCs w:val="22"/>
                  </w:rPr>
                  <w:instrText xml:space="preserve"> PAGE  \* MERGEFORMAT </w:instrText>
                </w:r>
                <w:r>
                  <w:rPr>
                    <w:rFonts w:ascii="Times New Roman" w:hAnsi="Times New Roman" w:cs="Times New Roman"/>
                    <w:sz w:val="20"/>
                    <w:szCs w:val="22"/>
                  </w:rPr>
                  <w:fldChar w:fldCharType="separate"/>
                </w:r>
                <w:r w:rsidR="00775D11">
                  <w:rPr>
                    <w:rFonts w:ascii="Times New Roman" w:hAnsi="Times New Roman" w:cs="Times New Roman"/>
                    <w:noProof/>
                    <w:sz w:val="20"/>
                    <w:szCs w:val="22"/>
                  </w:rPr>
                  <w:t>1</w:t>
                </w:r>
                <w:r>
                  <w:rPr>
                    <w:rFonts w:ascii="Times New Roman" w:hAnsi="Times New Roman" w:cs="Times New Roman"/>
                    <w:sz w:val="20"/>
                    <w:szCs w:val="22"/>
                  </w:rPr>
                  <w:fldChar w:fldCharType="end"/>
                </w:r>
              </w:p>
            </w:txbxContent>
          </v:textbox>
          <w10:wrap anchorx="margin"/>
        </v:shape>
      </w:pict>
    </w:r>
    <w:r w:rsidR="001602C0">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020" w:rsidRDefault="00A84020" w:rsidP="006D78B4">
      <w:r>
        <w:separator/>
      </w:r>
    </w:p>
  </w:footnote>
  <w:footnote w:type="continuationSeparator" w:id="0">
    <w:p w:rsidR="00A84020" w:rsidRDefault="00A84020" w:rsidP="006D78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F71CD"/>
    <w:multiLevelType w:val="multilevel"/>
    <w:tmpl w:val="1EEF71CD"/>
    <w:lvl w:ilvl="0">
      <w:start w:val="1"/>
      <w:numFmt w:val="decimal"/>
      <w:pStyle w:val="1"/>
      <w:lvlText w:val="%1."/>
      <w:lvlJc w:val="left"/>
      <w:pPr>
        <w:ind w:left="988"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1433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docVars>
    <w:docVar w:name="commondata" w:val="eyJoZGlkIjoiZTJjZjE2ZDcxNTM0NWUzZjgwMTZhOTE3N2ZmNmZlNWIifQ=="/>
  </w:docVars>
  <w:rsids>
    <w:rsidRoot w:val="696610B8"/>
    <w:rsid w:val="00012161"/>
    <w:rsid w:val="000204E5"/>
    <w:rsid w:val="0002060D"/>
    <w:rsid w:val="00023747"/>
    <w:rsid w:val="00062435"/>
    <w:rsid w:val="000638AE"/>
    <w:rsid w:val="00071CF3"/>
    <w:rsid w:val="00086D2C"/>
    <w:rsid w:val="000A00AA"/>
    <w:rsid w:val="000E0CB0"/>
    <w:rsid w:val="00123EFC"/>
    <w:rsid w:val="00130BCA"/>
    <w:rsid w:val="001562F4"/>
    <w:rsid w:val="001602C0"/>
    <w:rsid w:val="0016615A"/>
    <w:rsid w:val="00175949"/>
    <w:rsid w:val="001858C6"/>
    <w:rsid w:val="0018641A"/>
    <w:rsid w:val="001A0EAE"/>
    <w:rsid w:val="001A2C3D"/>
    <w:rsid w:val="001A30DE"/>
    <w:rsid w:val="001B0832"/>
    <w:rsid w:val="001C216B"/>
    <w:rsid w:val="001E504C"/>
    <w:rsid w:val="00215CCA"/>
    <w:rsid w:val="00225580"/>
    <w:rsid w:val="00227E8A"/>
    <w:rsid w:val="00227EF1"/>
    <w:rsid w:val="00275508"/>
    <w:rsid w:val="00283FD9"/>
    <w:rsid w:val="00290FBF"/>
    <w:rsid w:val="0029160B"/>
    <w:rsid w:val="0029517E"/>
    <w:rsid w:val="002B315E"/>
    <w:rsid w:val="002B69EA"/>
    <w:rsid w:val="002E1927"/>
    <w:rsid w:val="002E2B53"/>
    <w:rsid w:val="002E5C5C"/>
    <w:rsid w:val="002F5F0B"/>
    <w:rsid w:val="00310611"/>
    <w:rsid w:val="0032244E"/>
    <w:rsid w:val="00331FC0"/>
    <w:rsid w:val="00342DFD"/>
    <w:rsid w:val="00351342"/>
    <w:rsid w:val="0037012D"/>
    <w:rsid w:val="00373C0F"/>
    <w:rsid w:val="003A14E6"/>
    <w:rsid w:val="003A29AF"/>
    <w:rsid w:val="003C5104"/>
    <w:rsid w:val="003C530C"/>
    <w:rsid w:val="003C72EC"/>
    <w:rsid w:val="003F48FD"/>
    <w:rsid w:val="003F560C"/>
    <w:rsid w:val="00443ADD"/>
    <w:rsid w:val="00446506"/>
    <w:rsid w:val="004520BA"/>
    <w:rsid w:val="00461E5F"/>
    <w:rsid w:val="0048279A"/>
    <w:rsid w:val="00485DB7"/>
    <w:rsid w:val="004A600A"/>
    <w:rsid w:val="004C1280"/>
    <w:rsid w:val="004D4CB2"/>
    <w:rsid w:val="004E4B29"/>
    <w:rsid w:val="0050655F"/>
    <w:rsid w:val="00562DCC"/>
    <w:rsid w:val="005636B5"/>
    <w:rsid w:val="00566D97"/>
    <w:rsid w:val="005A685F"/>
    <w:rsid w:val="005C6171"/>
    <w:rsid w:val="005D325F"/>
    <w:rsid w:val="0063399A"/>
    <w:rsid w:val="00636BE8"/>
    <w:rsid w:val="006539FB"/>
    <w:rsid w:val="00661B1E"/>
    <w:rsid w:val="006A6F95"/>
    <w:rsid w:val="006B2BA9"/>
    <w:rsid w:val="006D78B4"/>
    <w:rsid w:val="0070105C"/>
    <w:rsid w:val="0070242C"/>
    <w:rsid w:val="007061B8"/>
    <w:rsid w:val="00737DE8"/>
    <w:rsid w:val="0076036D"/>
    <w:rsid w:val="00762E66"/>
    <w:rsid w:val="007638C0"/>
    <w:rsid w:val="00775D11"/>
    <w:rsid w:val="00793E33"/>
    <w:rsid w:val="007A1667"/>
    <w:rsid w:val="007C4A73"/>
    <w:rsid w:val="007D7F8D"/>
    <w:rsid w:val="00823B0C"/>
    <w:rsid w:val="00836A52"/>
    <w:rsid w:val="00862305"/>
    <w:rsid w:val="0086247F"/>
    <w:rsid w:val="00892DA3"/>
    <w:rsid w:val="008A6B3F"/>
    <w:rsid w:val="008A6DCD"/>
    <w:rsid w:val="008E3D97"/>
    <w:rsid w:val="008F0225"/>
    <w:rsid w:val="009016EA"/>
    <w:rsid w:val="00903B65"/>
    <w:rsid w:val="009248DC"/>
    <w:rsid w:val="009455BE"/>
    <w:rsid w:val="00990C76"/>
    <w:rsid w:val="00992532"/>
    <w:rsid w:val="00995B84"/>
    <w:rsid w:val="009A2473"/>
    <w:rsid w:val="009B61D2"/>
    <w:rsid w:val="009C506C"/>
    <w:rsid w:val="009D3CEE"/>
    <w:rsid w:val="009E3530"/>
    <w:rsid w:val="009F2D7A"/>
    <w:rsid w:val="00A21302"/>
    <w:rsid w:val="00A30441"/>
    <w:rsid w:val="00A31647"/>
    <w:rsid w:val="00A76D97"/>
    <w:rsid w:val="00A77589"/>
    <w:rsid w:val="00A84020"/>
    <w:rsid w:val="00A8632C"/>
    <w:rsid w:val="00A95B56"/>
    <w:rsid w:val="00AA08A8"/>
    <w:rsid w:val="00AC06CA"/>
    <w:rsid w:val="00AC18A6"/>
    <w:rsid w:val="00AC79F4"/>
    <w:rsid w:val="00B0086A"/>
    <w:rsid w:val="00B16954"/>
    <w:rsid w:val="00B82199"/>
    <w:rsid w:val="00BB256C"/>
    <w:rsid w:val="00BB6EEA"/>
    <w:rsid w:val="00BB7619"/>
    <w:rsid w:val="00BC378B"/>
    <w:rsid w:val="00BC7486"/>
    <w:rsid w:val="00BD64AE"/>
    <w:rsid w:val="00BE75EB"/>
    <w:rsid w:val="00C2008D"/>
    <w:rsid w:val="00C563A6"/>
    <w:rsid w:val="00C63F09"/>
    <w:rsid w:val="00C7228A"/>
    <w:rsid w:val="00D02C00"/>
    <w:rsid w:val="00D0310F"/>
    <w:rsid w:val="00D120BF"/>
    <w:rsid w:val="00D34991"/>
    <w:rsid w:val="00D514C0"/>
    <w:rsid w:val="00D521B0"/>
    <w:rsid w:val="00D60F36"/>
    <w:rsid w:val="00D710BB"/>
    <w:rsid w:val="00D836D6"/>
    <w:rsid w:val="00D907E2"/>
    <w:rsid w:val="00DC00A3"/>
    <w:rsid w:val="00DC5A9C"/>
    <w:rsid w:val="00DD17B5"/>
    <w:rsid w:val="00DD4455"/>
    <w:rsid w:val="00DD47B8"/>
    <w:rsid w:val="00DD6627"/>
    <w:rsid w:val="00E248FF"/>
    <w:rsid w:val="00E356AD"/>
    <w:rsid w:val="00E457DA"/>
    <w:rsid w:val="00E557FA"/>
    <w:rsid w:val="00E5738F"/>
    <w:rsid w:val="00E71586"/>
    <w:rsid w:val="00E828B2"/>
    <w:rsid w:val="00EA05D0"/>
    <w:rsid w:val="00EA2875"/>
    <w:rsid w:val="00EA5111"/>
    <w:rsid w:val="00EB32B9"/>
    <w:rsid w:val="00EE5A27"/>
    <w:rsid w:val="00F018FD"/>
    <w:rsid w:val="00F17561"/>
    <w:rsid w:val="00F21B5C"/>
    <w:rsid w:val="00F22C23"/>
    <w:rsid w:val="00F37C61"/>
    <w:rsid w:val="00F45C20"/>
    <w:rsid w:val="00F51F9E"/>
    <w:rsid w:val="00F54D9A"/>
    <w:rsid w:val="00F64CD0"/>
    <w:rsid w:val="00F8468E"/>
    <w:rsid w:val="00F8580D"/>
    <w:rsid w:val="00FB6E57"/>
    <w:rsid w:val="00FE1A7D"/>
    <w:rsid w:val="00FF6638"/>
    <w:rsid w:val="26672780"/>
    <w:rsid w:val="42CA7328"/>
    <w:rsid w:val="4A470999"/>
    <w:rsid w:val="4E187368"/>
    <w:rsid w:val="589F2BA8"/>
    <w:rsid w:val="5E5764B2"/>
    <w:rsid w:val="696610B8"/>
    <w:rsid w:val="793F0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lsdException w:name="Strong" w:locked="1" w:semiHidden="0" w:unhideWhenUsed="0" w:qFormat="1"/>
    <w:lsdException w:name="Emphasis" w:locked="1" w:semiHidden="0" w:uiPriority="0" w:unhideWhenUsed="0" w:qFormat="1"/>
    <w:lsdException w:name="Normal (Web)" w:semiHidden="0"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8B4"/>
    <w:pPr>
      <w:widowControl w:val="0"/>
      <w:jc w:val="both"/>
    </w:pPr>
    <w:rPr>
      <w:rFonts w:ascii="Calibri" w:hAnsi="Calibri" w:cs="Calibri"/>
      <w:kern w:val="2"/>
      <w:sz w:val="21"/>
      <w:szCs w:val="21"/>
    </w:rPr>
  </w:style>
  <w:style w:type="paragraph" w:styleId="10">
    <w:name w:val="heading 1"/>
    <w:basedOn w:val="a"/>
    <w:next w:val="a"/>
    <w:link w:val="1Char"/>
    <w:uiPriority w:val="99"/>
    <w:qFormat/>
    <w:rsid w:val="006D78B4"/>
    <w:pPr>
      <w:spacing w:beforeAutospacing="1" w:afterAutospacing="1"/>
      <w:jc w:val="left"/>
      <w:outlineLvl w:val="0"/>
    </w:pPr>
    <w:rPr>
      <w:rFonts w:ascii="宋体" w:hAnsi="宋体" w:cs="Times New Roman"/>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D78B4"/>
    <w:pPr>
      <w:tabs>
        <w:tab w:val="center" w:pos="4153"/>
        <w:tab w:val="right" w:pos="8306"/>
      </w:tabs>
      <w:snapToGrid w:val="0"/>
      <w:jc w:val="left"/>
    </w:pPr>
    <w:rPr>
      <w:sz w:val="18"/>
    </w:rPr>
  </w:style>
  <w:style w:type="paragraph" w:styleId="a4">
    <w:name w:val="header"/>
    <w:basedOn w:val="a"/>
    <w:link w:val="Char0"/>
    <w:uiPriority w:val="99"/>
    <w:rsid w:val="006D78B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99"/>
    <w:rsid w:val="006D78B4"/>
    <w:pPr>
      <w:numPr>
        <w:numId w:val="1"/>
      </w:numPr>
      <w:tabs>
        <w:tab w:val="right" w:leader="dot" w:pos="8494"/>
      </w:tabs>
      <w:spacing w:line="360" w:lineRule="exact"/>
      <w:ind w:left="340" w:right="454" w:hanging="340"/>
      <w:jc w:val="left"/>
    </w:pPr>
    <w:rPr>
      <w:b/>
      <w:bCs/>
      <w:caps/>
      <w:sz w:val="20"/>
      <w:szCs w:val="20"/>
    </w:rPr>
  </w:style>
  <w:style w:type="paragraph" w:styleId="a5">
    <w:name w:val="Normal (Web)"/>
    <w:basedOn w:val="a"/>
    <w:uiPriority w:val="99"/>
    <w:rsid w:val="006D78B4"/>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locked/>
    <w:rsid w:val="006D78B4"/>
    <w:rPr>
      <w:rFonts w:cs="Times New Roman"/>
      <w:b/>
      <w:bCs/>
    </w:rPr>
  </w:style>
  <w:style w:type="character" w:styleId="a7">
    <w:name w:val="Hyperlink"/>
    <w:basedOn w:val="a0"/>
    <w:uiPriority w:val="99"/>
    <w:rsid w:val="006D78B4"/>
    <w:rPr>
      <w:rFonts w:cs="Times New Roman"/>
      <w:color w:val="0563C1"/>
      <w:u w:val="single"/>
    </w:rPr>
  </w:style>
  <w:style w:type="character" w:customStyle="1" w:styleId="1Char">
    <w:name w:val="标题 1 Char"/>
    <w:basedOn w:val="a0"/>
    <w:link w:val="10"/>
    <w:uiPriority w:val="99"/>
    <w:locked/>
    <w:rsid w:val="006D78B4"/>
    <w:rPr>
      <w:rFonts w:ascii="Calibri" w:hAnsi="Calibri" w:cs="Calibri"/>
      <w:b/>
      <w:bCs/>
      <w:kern w:val="44"/>
      <w:sz w:val="44"/>
      <w:szCs w:val="44"/>
    </w:rPr>
  </w:style>
  <w:style w:type="character" w:customStyle="1" w:styleId="Char">
    <w:name w:val="页脚 Char"/>
    <w:basedOn w:val="a0"/>
    <w:link w:val="a3"/>
    <w:uiPriority w:val="99"/>
    <w:semiHidden/>
    <w:locked/>
    <w:rsid w:val="006D78B4"/>
    <w:rPr>
      <w:rFonts w:ascii="Calibri" w:hAnsi="Calibri" w:cs="Calibri"/>
      <w:sz w:val="18"/>
      <w:szCs w:val="18"/>
    </w:rPr>
  </w:style>
  <w:style w:type="character" w:customStyle="1" w:styleId="Char0">
    <w:name w:val="页眉 Char"/>
    <w:basedOn w:val="a0"/>
    <w:link w:val="a4"/>
    <w:uiPriority w:val="99"/>
    <w:semiHidden/>
    <w:locked/>
    <w:rsid w:val="006D78B4"/>
    <w:rPr>
      <w:rFonts w:ascii="Calibri" w:hAnsi="Calibri" w:cs="Calibri"/>
      <w:sz w:val="18"/>
      <w:szCs w:val="18"/>
    </w:rPr>
  </w:style>
  <w:style w:type="paragraph" w:customStyle="1" w:styleId="textalign-justifytextindent-2em">
    <w:name w:val="text_align-justify text_indent-2em"/>
    <w:basedOn w:val="a"/>
    <w:uiPriority w:val="99"/>
    <w:rsid w:val="006D78B4"/>
    <w:pPr>
      <w:widowControl/>
      <w:spacing w:before="100" w:beforeAutospacing="1" w:after="100" w:afterAutospacing="1"/>
      <w:jc w:val="left"/>
    </w:pPr>
    <w:rPr>
      <w:rFonts w:ascii="宋体" w:hAnsi="宋体" w:cs="宋体"/>
      <w:kern w:val="0"/>
      <w:sz w:val="24"/>
      <w:szCs w:val="24"/>
    </w:rPr>
  </w:style>
  <w:style w:type="character" w:customStyle="1" w:styleId="header-site-logo-txt">
    <w:name w:val="header-site-logo-txt"/>
    <w:basedOn w:val="a0"/>
    <w:uiPriority w:val="99"/>
    <w:rsid w:val="006D78B4"/>
    <w:rPr>
      <w:rFonts w:cs="Times New Roman"/>
    </w:rPr>
  </w:style>
  <w:style w:type="character" w:customStyle="1" w:styleId="header-site-time">
    <w:name w:val="header-site-time"/>
    <w:basedOn w:val="a0"/>
    <w:uiPriority w:val="99"/>
    <w:rsid w:val="006D78B4"/>
    <w:rPr>
      <w:rFonts w:cs="Times New Roman"/>
    </w:rPr>
  </w:style>
  <w:style w:type="paragraph" w:customStyle="1" w:styleId="textalign-center">
    <w:name w:val="text_align-center"/>
    <w:basedOn w:val="a"/>
    <w:uiPriority w:val="99"/>
    <w:rsid w:val="006D78B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37</Pages>
  <Words>3796</Words>
  <Characters>21639</Characters>
  <Application>Microsoft Office Word</Application>
  <DocSecurity>0</DocSecurity>
  <Lines>180</Lines>
  <Paragraphs>50</Paragraphs>
  <ScaleCrop>false</ScaleCrop>
  <Company/>
  <LinksUpToDate>false</LinksUpToDate>
  <CharactersWithSpaces>25385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内部资料</dc:title>
  <dc:creator>小斌同学</dc:creator>
  <cp:lastModifiedBy>Windows 用户</cp:lastModifiedBy>
  <cp:revision>74</cp:revision>
  <cp:lastPrinted>2022-04-18T06:54:00Z</cp:lastPrinted>
  <dcterms:created xsi:type="dcterms:W3CDTF">2022-10-12T06:59:00Z</dcterms:created>
  <dcterms:modified xsi:type="dcterms:W3CDTF">2023-05-30T08:47:00Z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E47A0C2CE4A941148D4BDE486C4DBC40</vt:lpwstr>
  </property>
</Properties>
</file>