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F9654" w14:textId="77777777" w:rsidR="00E16E13" w:rsidRDefault="00CB7099">
      <w:pPr>
        <w:spacing w:line="400" w:lineRule="exact"/>
        <w:rPr>
          <w:rFonts w:ascii="Times New Roman" w:eastAsia="黑体" w:hAnsi="Times New Roman"/>
          <w:b/>
          <w:sz w:val="32"/>
          <w:szCs w:val="32"/>
        </w:rPr>
      </w:pPr>
      <w:r>
        <w:rPr>
          <w:rFonts w:ascii="Times New Roman" w:eastAsia="黑体" w:hAnsi="Times New Roman" w:hint="eastAsia"/>
          <w:b/>
          <w:sz w:val="32"/>
          <w:szCs w:val="32"/>
        </w:rPr>
        <w:t>内部资料</w:t>
      </w:r>
    </w:p>
    <w:p w14:paraId="29970C2E" w14:textId="77777777" w:rsidR="00E16E13" w:rsidRDefault="00CB7099">
      <w:pPr>
        <w:spacing w:line="400" w:lineRule="exact"/>
        <w:rPr>
          <w:rFonts w:ascii="Times New Roman" w:eastAsia="黑体" w:hAnsi="Times New Roman"/>
          <w:b/>
          <w:sz w:val="32"/>
          <w:szCs w:val="32"/>
        </w:rPr>
      </w:pPr>
      <w:r>
        <w:rPr>
          <w:rFonts w:ascii="Times New Roman" w:eastAsia="黑体" w:hAnsi="Times New Roman" w:hint="eastAsia"/>
          <w:b/>
          <w:sz w:val="32"/>
          <w:szCs w:val="32"/>
        </w:rPr>
        <w:t>注意保存</w:t>
      </w:r>
    </w:p>
    <w:p w14:paraId="22BAF756" w14:textId="77777777" w:rsidR="00E16E13" w:rsidRDefault="00CB7099">
      <w:pPr>
        <w:spacing w:line="1100" w:lineRule="exact"/>
        <w:jc w:val="center"/>
        <w:rPr>
          <w:rFonts w:ascii="Times New Roman" w:eastAsia="隶书" w:hAnsi="Times New Roman"/>
          <w:b/>
          <w:color w:val="FF0000"/>
          <w:spacing w:val="-16"/>
          <w:sz w:val="90"/>
          <w:szCs w:val="90"/>
        </w:rPr>
      </w:pPr>
      <w:r>
        <w:rPr>
          <w:rFonts w:ascii="Times New Roman" w:eastAsia="隶书" w:hAnsi="Times New Roman" w:hint="eastAsia"/>
          <w:b/>
          <w:color w:val="FF0000"/>
          <w:spacing w:val="-16"/>
          <w:sz w:val="90"/>
          <w:szCs w:val="90"/>
        </w:rPr>
        <w:t>校党委理论学习中心组学</w:t>
      </w:r>
      <w:r w:rsidR="00B924EE">
        <w:rPr>
          <w:rFonts w:ascii="Times New Roman" w:eastAsia="隶书" w:hAnsi="Times New Roman" w:hint="eastAsia"/>
          <w:b/>
          <w:color w:val="FF0000"/>
          <w:spacing w:val="-16"/>
          <w:sz w:val="90"/>
          <w:szCs w:val="90"/>
        </w:rPr>
        <w:t xml:space="preserve"> </w:t>
      </w:r>
      <w:r>
        <w:rPr>
          <w:rFonts w:ascii="Times New Roman" w:eastAsia="隶书" w:hAnsi="Times New Roman" w:hint="eastAsia"/>
          <w:b/>
          <w:color w:val="FF0000"/>
          <w:spacing w:val="-16"/>
          <w:sz w:val="90"/>
          <w:szCs w:val="90"/>
        </w:rPr>
        <w:t>习</w:t>
      </w:r>
      <w:r w:rsidR="00B924EE">
        <w:rPr>
          <w:rFonts w:ascii="Times New Roman" w:eastAsia="隶书" w:hAnsi="Times New Roman" w:hint="eastAsia"/>
          <w:b/>
          <w:color w:val="FF0000"/>
          <w:spacing w:val="-16"/>
          <w:sz w:val="90"/>
          <w:szCs w:val="90"/>
        </w:rPr>
        <w:t xml:space="preserve"> </w:t>
      </w:r>
      <w:r>
        <w:rPr>
          <w:rFonts w:ascii="Times New Roman" w:eastAsia="隶书" w:hAnsi="Times New Roman" w:hint="eastAsia"/>
          <w:b/>
          <w:color w:val="FF0000"/>
          <w:spacing w:val="-16"/>
          <w:sz w:val="90"/>
          <w:szCs w:val="90"/>
        </w:rPr>
        <w:t>资</w:t>
      </w:r>
      <w:r w:rsidR="00B924EE">
        <w:rPr>
          <w:rFonts w:ascii="Times New Roman" w:eastAsia="隶书" w:hAnsi="Times New Roman" w:hint="eastAsia"/>
          <w:b/>
          <w:color w:val="FF0000"/>
          <w:spacing w:val="-16"/>
          <w:sz w:val="90"/>
          <w:szCs w:val="90"/>
        </w:rPr>
        <w:t xml:space="preserve"> </w:t>
      </w:r>
      <w:r>
        <w:rPr>
          <w:rFonts w:ascii="Times New Roman" w:eastAsia="隶书" w:hAnsi="Times New Roman" w:hint="eastAsia"/>
          <w:b/>
          <w:color w:val="FF0000"/>
          <w:spacing w:val="-16"/>
          <w:sz w:val="90"/>
          <w:szCs w:val="90"/>
        </w:rPr>
        <w:t>料</w:t>
      </w:r>
    </w:p>
    <w:p w14:paraId="79AF61AD" w14:textId="77777777" w:rsidR="00E16E13" w:rsidRDefault="00E16E13">
      <w:pPr>
        <w:spacing w:line="240" w:lineRule="exact"/>
        <w:rPr>
          <w:rFonts w:ascii="Times New Roman" w:eastAsia="黑体" w:hAnsi="Times New Roman"/>
          <w:b/>
          <w:sz w:val="32"/>
          <w:szCs w:val="32"/>
        </w:rPr>
      </w:pPr>
    </w:p>
    <w:p w14:paraId="584315F8" w14:textId="77777777" w:rsidR="00E16E13" w:rsidRDefault="00CB7099" w:rsidP="00B924EE">
      <w:pPr>
        <w:spacing w:afterLines="50" w:after="156" w:line="400" w:lineRule="exact"/>
        <w:jc w:val="center"/>
        <w:rPr>
          <w:rFonts w:ascii="Times New Roman" w:eastAsia="黑体" w:hAnsi="Times New Roman"/>
          <w:b/>
          <w:sz w:val="32"/>
          <w:szCs w:val="32"/>
        </w:rPr>
      </w:pPr>
      <w:r>
        <w:rPr>
          <w:rFonts w:ascii="Times New Roman" w:eastAsia="黑体" w:hAnsi="Times New Roman" w:hint="eastAsia"/>
          <w:b/>
          <w:sz w:val="32"/>
          <w:szCs w:val="32"/>
        </w:rPr>
        <w:t>（</w:t>
      </w:r>
      <w:r>
        <w:rPr>
          <w:rFonts w:ascii="Times New Roman" w:eastAsia="黑体" w:hAnsi="Times New Roman"/>
          <w:b/>
          <w:sz w:val="32"/>
          <w:szCs w:val="32"/>
        </w:rPr>
        <w:t>202</w:t>
      </w:r>
      <w:r>
        <w:rPr>
          <w:rFonts w:ascii="Times New Roman" w:eastAsia="黑体" w:hAnsi="Times New Roman" w:hint="eastAsia"/>
          <w:b/>
          <w:sz w:val="32"/>
          <w:szCs w:val="32"/>
        </w:rPr>
        <w:t>3</w:t>
      </w:r>
      <w:r>
        <w:rPr>
          <w:rFonts w:ascii="Times New Roman" w:eastAsia="黑体" w:hAnsi="Times New Roman" w:hint="eastAsia"/>
          <w:b/>
          <w:sz w:val="32"/>
          <w:szCs w:val="32"/>
        </w:rPr>
        <w:t>年第</w:t>
      </w:r>
      <w:r>
        <w:rPr>
          <w:rFonts w:ascii="Times New Roman" w:eastAsia="黑体" w:hAnsi="Times New Roman" w:hint="eastAsia"/>
          <w:b/>
          <w:sz w:val="32"/>
          <w:szCs w:val="32"/>
        </w:rPr>
        <w:t>2</w:t>
      </w:r>
      <w:r>
        <w:rPr>
          <w:rFonts w:ascii="Times New Roman" w:eastAsia="黑体" w:hAnsi="Times New Roman" w:hint="eastAsia"/>
          <w:b/>
          <w:sz w:val="32"/>
          <w:szCs w:val="32"/>
        </w:rPr>
        <w:t>期）</w:t>
      </w:r>
    </w:p>
    <w:p w14:paraId="20AEA922" w14:textId="77777777" w:rsidR="00E16E13" w:rsidRDefault="00E16E13" w:rsidP="00B924EE">
      <w:pPr>
        <w:spacing w:afterLines="50" w:after="156" w:line="400" w:lineRule="exact"/>
        <w:jc w:val="center"/>
        <w:rPr>
          <w:rFonts w:ascii="宋体" w:cs="宋体"/>
          <w:b/>
        </w:rPr>
      </w:pPr>
    </w:p>
    <w:p w14:paraId="679B2F40" w14:textId="77777777" w:rsidR="00E16E13" w:rsidRDefault="00B924EE" w:rsidP="00B924EE">
      <w:pPr>
        <w:spacing w:beforeLines="50" w:before="156"/>
        <w:jc w:val="center"/>
        <w:rPr>
          <w:rFonts w:ascii="Times New Roman" w:eastAsia="楷体_GB2312" w:hAnsi="Times New Roman"/>
          <w:b/>
          <w:sz w:val="32"/>
          <w:szCs w:val="32"/>
        </w:rPr>
      </w:pPr>
      <w:r>
        <w:rPr>
          <w:rFonts w:ascii="Times New Roman" w:eastAsia="楷体_GB2312" w:hAnsi="Times New Roman" w:hint="eastAsia"/>
          <w:b/>
          <w:sz w:val="32"/>
          <w:szCs w:val="32"/>
        </w:rPr>
        <w:t>中共</w:t>
      </w:r>
      <w:r w:rsidR="00CB7099">
        <w:rPr>
          <w:rFonts w:ascii="Times New Roman" w:eastAsia="楷体_GB2312" w:hAnsi="Times New Roman" w:hint="eastAsia"/>
          <w:b/>
          <w:sz w:val="32"/>
          <w:szCs w:val="32"/>
        </w:rPr>
        <w:t>铜陵学院党委宣传部编印</w:t>
      </w:r>
      <w:r w:rsidR="00CB7099">
        <w:rPr>
          <w:rFonts w:ascii="Times New Roman" w:eastAsia="楷体_GB2312" w:hAnsi="Times New Roman"/>
          <w:b/>
          <w:sz w:val="32"/>
          <w:szCs w:val="32"/>
        </w:rPr>
        <w:t xml:space="preserve">    </w:t>
      </w:r>
      <w:r w:rsidR="00CB7099">
        <w:rPr>
          <w:rFonts w:ascii="Times New Roman" w:eastAsia="楷体_GB2312" w:hAnsi="Times New Roman" w:hint="eastAsia"/>
          <w:b/>
          <w:sz w:val="32"/>
          <w:szCs w:val="32"/>
        </w:rPr>
        <w:t xml:space="preserve">    </w:t>
      </w:r>
      <w:r w:rsidR="00CB7099">
        <w:rPr>
          <w:rFonts w:ascii="Times New Roman" w:eastAsia="楷体_GB2312" w:hAnsi="Times New Roman"/>
          <w:b/>
          <w:sz w:val="32"/>
          <w:szCs w:val="32"/>
        </w:rPr>
        <w:t xml:space="preserve">            202</w:t>
      </w:r>
      <w:r w:rsidR="00CB7099">
        <w:rPr>
          <w:rFonts w:ascii="Times New Roman" w:eastAsia="楷体_GB2312" w:hAnsi="Times New Roman" w:hint="eastAsia"/>
          <w:b/>
          <w:sz w:val="32"/>
          <w:szCs w:val="32"/>
        </w:rPr>
        <w:t>3</w:t>
      </w:r>
      <w:r w:rsidR="00CB7099">
        <w:rPr>
          <w:rFonts w:ascii="Times New Roman" w:eastAsia="楷体_GB2312" w:hAnsi="Times New Roman" w:hint="eastAsia"/>
          <w:b/>
          <w:sz w:val="32"/>
          <w:szCs w:val="32"/>
        </w:rPr>
        <w:t>年</w:t>
      </w:r>
      <w:r w:rsidR="00CB7099">
        <w:rPr>
          <w:rFonts w:ascii="Times New Roman" w:eastAsia="楷体_GB2312" w:hAnsi="Times New Roman" w:hint="eastAsia"/>
          <w:b/>
          <w:sz w:val="32"/>
          <w:szCs w:val="32"/>
        </w:rPr>
        <w:t>3</w:t>
      </w:r>
      <w:r w:rsidR="00CB7099">
        <w:rPr>
          <w:rFonts w:ascii="Times New Roman" w:eastAsia="楷体_GB2312" w:hAnsi="Times New Roman" w:hint="eastAsia"/>
          <w:b/>
          <w:sz w:val="32"/>
          <w:szCs w:val="32"/>
        </w:rPr>
        <w:t>月</w:t>
      </w:r>
    </w:p>
    <w:p w14:paraId="4770A967" w14:textId="77777777" w:rsidR="00E16E13" w:rsidRDefault="00FF340E">
      <w:pPr>
        <w:spacing w:line="420" w:lineRule="exact"/>
        <w:ind w:right="567"/>
        <w:rPr>
          <w:rFonts w:ascii="Times New Roman" w:hAnsi="Times New Roman"/>
          <w:bCs/>
          <w:caps/>
          <w:sz w:val="28"/>
          <w:szCs w:val="28"/>
        </w:rPr>
      </w:pPr>
      <w:bookmarkStart w:id="0" w:name="_Toc53322345"/>
      <w:bookmarkStart w:id="1" w:name="_Toc53328970"/>
      <w:r>
        <w:pict w14:anchorId="5AF09EFD">
          <v:line id="直线 2" o:spid="_x0000_s1026" style="position:absolute;left:0;text-align:left;z-index:251660288" from="-6.45pt,2pt" to="459.5pt,2pt" o:gfxdata="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8&#10;gAVI1QAAAAcBAAAPAAAAAAAAAAEAIAAAACIAAABkcnMvZG93bnJldi54bWxQSwECFAAUAAAACACH&#10;TuJAgeJo5O4BAADqAwAADgAAAAAAAAABACAAAAAkAQAAZHJzL2Uyb0RvYy54bWxQSwUGAAAAAAYA&#10;BgBZAQAAhAUAAAAA&#10;" strokecolor="red" strokeweight="2.25pt"/>
        </w:pict>
      </w:r>
      <w:bookmarkEnd w:id="0"/>
      <w:bookmarkEnd w:id="1"/>
    </w:p>
    <w:p w14:paraId="481FB79F" w14:textId="77777777" w:rsidR="00E16E13" w:rsidRDefault="00CB7099" w:rsidP="002235F1">
      <w:pPr>
        <w:spacing w:line="600" w:lineRule="exact"/>
        <w:ind w:leftChars="-67" w:left="-141" w:rightChars="-159" w:right="-334" w:firstLineChars="50" w:firstLine="140"/>
        <w:rPr>
          <w:rFonts w:ascii="Times New Roman" w:hAnsi="Times New Roman" w:cs="Times New Roman"/>
          <w:sz w:val="28"/>
          <w:szCs w:val="28"/>
        </w:rPr>
      </w:pPr>
      <w:r>
        <w:rPr>
          <w:rFonts w:ascii="Times New Roman" w:hAnsi="Times New Roman" w:cs="Times New Roman" w:hint="eastAsia"/>
          <w:sz w:val="28"/>
          <w:szCs w:val="28"/>
        </w:rPr>
        <w:t>1</w:t>
      </w:r>
      <w:r>
        <w:rPr>
          <w:rFonts w:ascii="Times New Roman" w:hAnsi="Times New Roman" w:cs="Times New Roman" w:hint="eastAsia"/>
          <w:sz w:val="28"/>
          <w:szCs w:val="28"/>
        </w:rPr>
        <w:t>、十四届全国人大一次会议在京开幕</w:t>
      </w:r>
      <w:r>
        <w:rPr>
          <w:rFonts w:ascii="Times New Roman" w:hAnsi="Times New Roman" w:cs="Times New Roman" w:hint="eastAsia"/>
          <w:sz w:val="28"/>
          <w:szCs w:val="28"/>
        </w:rPr>
        <w:t>.............................................................1</w:t>
      </w:r>
    </w:p>
    <w:p w14:paraId="03D43B7D" w14:textId="77777777" w:rsidR="00E16E13" w:rsidRDefault="00CB7099" w:rsidP="002235F1">
      <w:pPr>
        <w:spacing w:line="600" w:lineRule="exact"/>
        <w:ind w:leftChars="-67" w:left="-141" w:firstLineChars="50" w:firstLine="140"/>
        <w:rPr>
          <w:rFonts w:ascii="Times New Roman" w:hAnsi="Times New Roman" w:cs="Times New Roman"/>
          <w:sz w:val="28"/>
          <w:szCs w:val="28"/>
        </w:rPr>
      </w:pPr>
      <w:r>
        <w:rPr>
          <w:rFonts w:ascii="Times New Roman" w:hAnsi="Times New Roman" w:cs="Times New Roman" w:hint="eastAsia"/>
          <w:sz w:val="28"/>
          <w:szCs w:val="28"/>
        </w:rPr>
        <w:t>2</w:t>
      </w:r>
      <w:r>
        <w:rPr>
          <w:rFonts w:ascii="Times New Roman" w:hAnsi="Times New Roman" w:cs="Times New Roman" w:hint="eastAsia"/>
          <w:sz w:val="28"/>
          <w:szCs w:val="28"/>
        </w:rPr>
        <w:t>、全国政协十四届一次会议在京开幕</w:t>
      </w:r>
      <w:r>
        <w:rPr>
          <w:rFonts w:ascii="Times New Roman" w:hAnsi="Times New Roman" w:cs="Times New Roman" w:hint="eastAsia"/>
          <w:sz w:val="28"/>
          <w:szCs w:val="28"/>
        </w:rPr>
        <w:t>.............................................................5</w:t>
      </w:r>
    </w:p>
    <w:p w14:paraId="7FFACD06" w14:textId="77777777" w:rsidR="00E16E13" w:rsidRDefault="00CB7099" w:rsidP="002235F1">
      <w:pPr>
        <w:spacing w:line="600" w:lineRule="exact"/>
        <w:ind w:leftChars="-67" w:left="-141" w:firstLineChars="50" w:firstLine="140"/>
        <w:rPr>
          <w:rFonts w:ascii="Times New Roman" w:hAnsi="Times New Roman" w:cs="Times New Roman"/>
          <w:sz w:val="28"/>
          <w:szCs w:val="28"/>
        </w:rPr>
      </w:pPr>
      <w:r>
        <w:rPr>
          <w:rFonts w:ascii="Times New Roman" w:hAnsi="Times New Roman" w:cs="Times New Roman" w:hint="eastAsia"/>
          <w:sz w:val="28"/>
          <w:szCs w:val="28"/>
        </w:rPr>
        <w:t>3</w:t>
      </w:r>
      <w:r>
        <w:rPr>
          <w:rFonts w:ascii="Times New Roman" w:hAnsi="Times New Roman" w:cs="Times New Roman" w:hint="eastAsia"/>
          <w:sz w:val="28"/>
          <w:szCs w:val="28"/>
        </w:rPr>
        <w:t>、十四届全国人大一次会议在京闭幕</w:t>
      </w:r>
      <w:r>
        <w:rPr>
          <w:rFonts w:ascii="Times New Roman" w:hAnsi="Times New Roman" w:cs="Times New Roman" w:hint="eastAsia"/>
          <w:sz w:val="28"/>
          <w:szCs w:val="28"/>
        </w:rPr>
        <w:t>.............................................................8</w:t>
      </w:r>
    </w:p>
    <w:p w14:paraId="53985C3C" w14:textId="77777777" w:rsidR="00E16E13" w:rsidRDefault="00CB7099" w:rsidP="002235F1">
      <w:pPr>
        <w:spacing w:line="600" w:lineRule="exact"/>
        <w:ind w:left="140" w:hangingChars="50" w:hanging="140"/>
        <w:rPr>
          <w:rFonts w:ascii="Times New Roman" w:hAnsi="Times New Roman" w:cs="Times New Roman"/>
          <w:sz w:val="28"/>
          <w:szCs w:val="28"/>
        </w:rPr>
      </w:pPr>
      <w:r>
        <w:rPr>
          <w:rFonts w:ascii="Times New Roman" w:hAnsi="Times New Roman" w:cs="Times New Roman" w:hint="eastAsia"/>
          <w:sz w:val="28"/>
          <w:szCs w:val="28"/>
        </w:rPr>
        <w:t>4</w:t>
      </w:r>
      <w:r>
        <w:rPr>
          <w:rFonts w:ascii="Times New Roman" w:hAnsi="Times New Roman" w:cs="Times New Roman" w:hint="eastAsia"/>
          <w:sz w:val="28"/>
          <w:szCs w:val="28"/>
        </w:rPr>
        <w:t>、全国政协十四届一次会议闭幕</w:t>
      </w:r>
      <w:r>
        <w:rPr>
          <w:rFonts w:ascii="Times New Roman" w:hAnsi="Times New Roman" w:cs="Times New Roman"/>
          <w:sz w:val="28"/>
          <w:szCs w:val="28"/>
        </w:rPr>
        <w:t>............</w:t>
      </w:r>
      <w:r>
        <w:rPr>
          <w:rFonts w:ascii="Times New Roman" w:hAnsi="Times New Roman" w:cs="Times New Roman" w:hint="eastAsia"/>
          <w:sz w:val="28"/>
          <w:szCs w:val="28"/>
        </w:rPr>
        <w:t>.....</w:t>
      </w:r>
      <w:r>
        <w:rPr>
          <w:rFonts w:ascii="Times New Roman" w:hAnsi="Times New Roman" w:cs="Times New Roman"/>
          <w:sz w:val="28"/>
          <w:szCs w:val="28"/>
        </w:rPr>
        <w:t>........</w:t>
      </w:r>
      <w:r>
        <w:rPr>
          <w:rFonts w:ascii="Times New Roman" w:hAnsi="Times New Roman" w:cs="Times New Roman" w:hint="eastAsia"/>
          <w:sz w:val="28"/>
          <w:szCs w:val="28"/>
        </w:rPr>
        <w:t>..........................................14</w:t>
      </w:r>
    </w:p>
    <w:p w14:paraId="171749C8" w14:textId="77777777" w:rsidR="00E16E13" w:rsidRDefault="00CB7099" w:rsidP="002235F1">
      <w:pPr>
        <w:spacing w:line="600" w:lineRule="exact"/>
        <w:ind w:left="420" w:hangingChars="150" w:hanging="420"/>
        <w:rPr>
          <w:rFonts w:ascii="Times New Roman" w:hAnsi="Times New Roman" w:cs="Times New Roman"/>
          <w:sz w:val="28"/>
          <w:szCs w:val="28"/>
        </w:rPr>
      </w:pPr>
      <w:r>
        <w:rPr>
          <w:rFonts w:ascii="Times New Roman" w:hAnsi="Times New Roman" w:cs="Times New Roman" w:hint="eastAsia"/>
          <w:sz w:val="28"/>
          <w:szCs w:val="28"/>
        </w:rPr>
        <w:t>5</w:t>
      </w:r>
      <w:r>
        <w:rPr>
          <w:rFonts w:ascii="Times New Roman" w:hAnsi="Times New Roman" w:cs="Times New Roman" w:hint="eastAsia"/>
          <w:sz w:val="28"/>
          <w:szCs w:val="28"/>
        </w:rPr>
        <w:t>、习近平在参加江苏代表团审议时强调</w:t>
      </w:r>
      <w:r>
        <w:rPr>
          <w:rFonts w:ascii="Times New Roman" w:hAnsi="Times New Roman" w:cs="Times New Roman" w:hint="eastAsia"/>
          <w:sz w:val="28"/>
          <w:szCs w:val="28"/>
        </w:rPr>
        <w:t xml:space="preserve"> </w:t>
      </w:r>
      <w:r>
        <w:rPr>
          <w:rFonts w:ascii="Times New Roman" w:hAnsi="Times New Roman" w:cs="Times New Roman" w:hint="eastAsia"/>
          <w:sz w:val="28"/>
          <w:szCs w:val="28"/>
        </w:rPr>
        <w:t>牢牢把握高质量发展这个首要任</w:t>
      </w:r>
      <w:proofErr w:type="gramStart"/>
      <w:r>
        <w:rPr>
          <w:rFonts w:ascii="Times New Roman" w:hAnsi="Times New Roman" w:cs="Times New Roman" w:hint="eastAsia"/>
          <w:sz w:val="28"/>
          <w:szCs w:val="28"/>
        </w:rPr>
        <w:t>务</w:t>
      </w:r>
      <w:proofErr w:type="gramEnd"/>
      <w:r>
        <w:rPr>
          <w:rFonts w:ascii="Times New Roman" w:hAnsi="Times New Roman" w:cs="Times New Roman"/>
          <w:sz w:val="28"/>
          <w:szCs w:val="28"/>
        </w:rPr>
        <w:t>..</w:t>
      </w:r>
      <w:r>
        <w:rPr>
          <w:rFonts w:ascii="Times New Roman" w:hAnsi="Times New Roman" w:cs="Times New Roman" w:hint="eastAsia"/>
          <w:sz w:val="28"/>
          <w:szCs w:val="28"/>
        </w:rPr>
        <w:t>.................................................................................................................17</w:t>
      </w:r>
    </w:p>
    <w:p w14:paraId="73764B47" w14:textId="77777777" w:rsidR="00E16E13" w:rsidRDefault="00CB7099" w:rsidP="002235F1">
      <w:pPr>
        <w:spacing w:line="600" w:lineRule="exact"/>
        <w:ind w:left="420" w:hangingChars="150" w:hanging="420"/>
        <w:rPr>
          <w:rFonts w:ascii="Times New Roman" w:hAnsi="Times New Roman" w:cs="Times New Roman"/>
          <w:sz w:val="28"/>
          <w:szCs w:val="28"/>
        </w:rPr>
      </w:pPr>
      <w:r>
        <w:rPr>
          <w:rFonts w:ascii="Times New Roman" w:hAnsi="Times New Roman" w:cs="Times New Roman" w:hint="eastAsia"/>
          <w:sz w:val="28"/>
          <w:szCs w:val="28"/>
        </w:rPr>
        <w:t>6</w:t>
      </w:r>
      <w:r>
        <w:rPr>
          <w:rFonts w:ascii="Times New Roman" w:hAnsi="Times New Roman" w:cs="Times New Roman" w:hint="eastAsia"/>
          <w:sz w:val="28"/>
          <w:szCs w:val="28"/>
        </w:rPr>
        <w:t>、习近平在看望参加政协会议的民建工商联界委员时强调</w:t>
      </w:r>
      <w:r>
        <w:rPr>
          <w:rFonts w:ascii="Times New Roman" w:hAnsi="Times New Roman" w:cs="Times New Roman" w:hint="eastAsia"/>
          <w:sz w:val="28"/>
          <w:szCs w:val="28"/>
        </w:rPr>
        <w:t xml:space="preserve"> </w:t>
      </w:r>
      <w:r>
        <w:rPr>
          <w:rFonts w:ascii="Times New Roman" w:hAnsi="Times New Roman" w:cs="Times New Roman" w:hint="eastAsia"/>
          <w:sz w:val="28"/>
          <w:szCs w:val="28"/>
        </w:rPr>
        <w:t>正确引导民营经济健康发展高质量发展</w:t>
      </w:r>
      <w:r>
        <w:rPr>
          <w:rFonts w:ascii="Times New Roman" w:hAnsi="Times New Roman" w:cs="Times New Roman"/>
          <w:sz w:val="28"/>
          <w:szCs w:val="28"/>
        </w:rPr>
        <w:t>.....</w:t>
      </w:r>
      <w:r>
        <w:rPr>
          <w:rFonts w:ascii="Times New Roman" w:hAnsi="Times New Roman" w:cs="Times New Roman" w:hint="eastAsia"/>
          <w:sz w:val="28"/>
          <w:szCs w:val="28"/>
        </w:rPr>
        <w:t>......................................................................20</w:t>
      </w:r>
    </w:p>
    <w:p w14:paraId="1C32E9E4" w14:textId="77777777" w:rsidR="00E16E13" w:rsidRDefault="00CB7099" w:rsidP="002235F1">
      <w:pPr>
        <w:spacing w:line="600" w:lineRule="exact"/>
        <w:ind w:left="420" w:hangingChars="150" w:hanging="420"/>
        <w:rPr>
          <w:rFonts w:ascii="Times New Roman" w:hAnsi="Times New Roman" w:cs="Times New Roman"/>
          <w:sz w:val="28"/>
          <w:szCs w:val="28"/>
        </w:rPr>
      </w:pPr>
      <w:r>
        <w:rPr>
          <w:rFonts w:ascii="Times New Roman" w:hAnsi="Times New Roman" w:cs="Times New Roman" w:hint="eastAsia"/>
          <w:sz w:val="28"/>
          <w:szCs w:val="28"/>
        </w:rPr>
        <w:t>7</w:t>
      </w:r>
      <w:r>
        <w:rPr>
          <w:rFonts w:ascii="Times New Roman" w:hAnsi="Times New Roman" w:cs="Times New Roman" w:hint="eastAsia"/>
          <w:sz w:val="28"/>
          <w:szCs w:val="28"/>
        </w:rPr>
        <w:t>、习近平出席解放军和武警部队代表团全体会议并发表重要讲话</w:t>
      </w:r>
      <w:r w:rsidR="00FD58F8">
        <w:rPr>
          <w:rFonts w:ascii="Times New Roman" w:hAnsi="Times New Roman" w:cs="Times New Roman" w:hint="eastAsia"/>
          <w:sz w:val="28"/>
          <w:szCs w:val="28"/>
        </w:rPr>
        <w:t>........</w:t>
      </w:r>
      <w:r>
        <w:rPr>
          <w:rFonts w:ascii="Times New Roman" w:hAnsi="Times New Roman" w:cs="Times New Roman" w:hint="eastAsia"/>
          <w:sz w:val="28"/>
          <w:szCs w:val="28"/>
        </w:rPr>
        <w:t>.</w:t>
      </w:r>
      <w:r w:rsidR="008E180E">
        <w:rPr>
          <w:rFonts w:ascii="Times New Roman" w:hAnsi="Times New Roman" w:cs="Times New Roman" w:hint="eastAsia"/>
          <w:sz w:val="28"/>
          <w:szCs w:val="28"/>
        </w:rPr>
        <w:t>..</w:t>
      </w:r>
      <w:r>
        <w:rPr>
          <w:rFonts w:ascii="Times New Roman" w:hAnsi="Times New Roman" w:cs="Times New Roman" w:hint="eastAsia"/>
          <w:sz w:val="28"/>
          <w:szCs w:val="28"/>
        </w:rPr>
        <w:t>.24</w:t>
      </w:r>
    </w:p>
    <w:p w14:paraId="6843967C" w14:textId="77777777" w:rsidR="00E16E13" w:rsidRDefault="00CB7099" w:rsidP="002235F1">
      <w:pPr>
        <w:spacing w:line="600" w:lineRule="exact"/>
        <w:ind w:left="420" w:hangingChars="150" w:hanging="420"/>
        <w:rPr>
          <w:rFonts w:ascii="Times New Roman" w:hAnsi="Times New Roman" w:cs="Times New Roman"/>
          <w:sz w:val="28"/>
          <w:szCs w:val="28"/>
        </w:rPr>
      </w:pPr>
      <w:r>
        <w:rPr>
          <w:rFonts w:ascii="Times New Roman" w:hAnsi="Times New Roman" w:cs="Times New Roman" w:hint="eastAsia"/>
          <w:sz w:val="28"/>
          <w:szCs w:val="28"/>
        </w:rPr>
        <w:t>8</w:t>
      </w:r>
      <w:r>
        <w:rPr>
          <w:rFonts w:ascii="Times New Roman" w:hAnsi="Times New Roman" w:cs="Times New Roman" w:hint="eastAsia"/>
          <w:sz w:val="28"/>
          <w:szCs w:val="28"/>
        </w:rPr>
        <w:t>、习近平：在第十四届全国人民代表大会第一次会议上的讲话</w:t>
      </w:r>
      <w:r>
        <w:rPr>
          <w:rFonts w:ascii="Times New Roman" w:hAnsi="Times New Roman" w:cs="Times New Roman"/>
          <w:sz w:val="28"/>
          <w:szCs w:val="28"/>
        </w:rPr>
        <w:t>.....</w:t>
      </w:r>
      <w:r w:rsidR="00FD58F8">
        <w:rPr>
          <w:rFonts w:ascii="Times New Roman" w:hAnsi="Times New Roman" w:cs="Times New Roman" w:hint="eastAsia"/>
          <w:sz w:val="28"/>
          <w:szCs w:val="28"/>
        </w:rPr>
        <w:t>......</w:t>
      </w:r>
      <w:r w:rsidR="008E180E">
        <w:rPr>
          <w:rFonts w:ascii="Times New Roman" w:hAnsi="Times New Roman" w:cs="Times New Roman" w:hint="eastAsia"/>
          <w:sz w:val="28"/>
          <w:szCs w:val="28"/>
        </w:rPr>
        <w:t>..</w:t>
      </w:r>
      <w:r w:rsidR="00FD58F8">
        <w:rPr>
          <w:rFonts w:ascii="Times New Roman" w:hAnsi="Times New Roman" w:cs="Times New Roman" w:hint="eastAsia"/>
          <w:sz w:val="28"/>
          <w:szCs w:val="28"/>
        </w:rPr>
        <w:t>.</w:t>
      </w:r>
      <w:r>
        <w:rPr>
          <w:rFonts w:ascii="Times New Roman" w:hAnsi="Times New Roman" w:cs="Times New Roman" w:hint="eastAsia"/>
          <w:sz w:val="28"/>
          <w:szCs w:val="28"/>
        </w:rPr>
        <w:t>.</w:t>
      </w:r>
      <w:r>
        <w:rPr>
          <w:rFonts w:ascii="Times New Roman" w:hAnsi="Times New Roman" w:cs="Times New Roman"/>
          <w:sz w:val="28"/>
          <w:szCs w:val="28"/>
        </w:rPr>
        <w:t>.</w:t>
      </w:r>
      <w:r>
        <w:rPr>
          <w:rFonts w:ascii="Times New Roman" w:hAnsi="Times New Roman" w:cs="Times New Roman" w:hint="eastAsia"/>
          <w:sz w:val="28"/>
          <w:szCs w:val="28"/>
        </w:rPr>
        <w:t>26</w:t>
      </w:r>
    </w:p>
    <w:p w14:paraId="03F0F7E8" w14:textId="7FEE4CD6" w:rsidR="00E16E13" w:rsidRDefault="00CB7099" w:rsidP="002235F1">
      <w:pPr>
        <w:spacing w:line="600" w:lineRule="exact"/>
        <w:ind w:left="420" w:hangingChars="150" w:hanging="420"/>
        <w:rPr>
          <w:rFonts w:ascii="Times New Roman" w:hAnsi="Times New Roman" w:cs="Times New Roman"/>
          <w:sz w:val="28"/>
          <w:szCs w:val="28"/>
        </w:rPr>
      </w:pPr>
      <w:r>
        <w:rPr>
          <w:rFonts w:ascii="Times New Roman" w:hAnsi="Times New Roman" w:cs="Times New Roman" w:hint="eastAsia"/>
          <w:sz w:val="28"/>
          <w:szCs w:val="28"/>
        </w:rPr>
        <w:t>9</w:t>
      </w:r>
      <w:r>
        <w:rPr>
          <w:rFonts w:ascii="Times New Roman" w:hAnsi="Times New Roman" w:cs="Times New Roman" w:hint="eastAsia"/>
          <w:sz w:val="28"/>
          <w:szCs w:val="28"/>
        </w:rPr>
        <w:t>、习近平为《复兴文库》作序言强调</w:t>
      </w:r>
      <w:r>
        <w:rPr>
          <w:rFonts w:ascii="Times New Roman" w:hAnsi="Times New Roman" w:cs="Times New Roman" w:hint="eastAsia"/>
          <w:sz w:val="28"/>
          <w:szCs w:val="28"/>
        </w:rPr>
        <w:t xml:space="preserve"> </w:t>
      </w:r>
      <w:r>
        <w:rPr>
          <w:rFonts w:ascii="Times New Roman" w:hAnsi="Times New Roman" w:cs="Times New Roman" w:hint="eastAsia"/>
          <w:sz w:val="28"/>
          <w:szCs w:val="28"/>
        </w:rPr>
        <w:t>以</w:t>
      </w:r>
      <w:proofErr w:type="gramStart"/>
      <w:r>
        <w:rPr>
          <w:rFonts w:ascii="Times New Roman" w:hAnsi="Times New Roman" w:cs="Times New Roman" w:hint="eastAsia"/>
          <w:sz w:val="28"/>
          <w:szCs w:val="28"/>
        </w:rPr>
        <w:t>史为鉴察往知</w:t>
      </w:r>
      <w:proofErr w:type="gramEnd"/>
      <w:r>
        <w:rPr>
          <w:rFonts w:ascii="Times New Roman" w:hAnsi="Times New Roman" w:cs="Times New Roman" w:hint="eastAsia"/>
          <w:sz w:val="28"/>
          <w:szCs w:val="28"/>
        </w:rPr>
        <w:t>来</w:t>
      </w:r>
      <w:r>
        <w:rPr>
          <w:rFonts w:ascii="Times New Roman" w:hAnsi="Times New Roman" w:cs="Times New Roman" w:hint="eastAsia"/>
          <w:sz w:val="28"/>
          <w:szCs w:val="28"/>
        </w:rPr>
        <w:t xml:space="preserve"> </w:t>
      </w:r>
      <w:r>
        <w:rPr>
          <w:rFonts w:ascii="Times New Roman" w:hAnsi="Times New Roman" w:cs="Times New Roman" w:hint="eastAsia"/>
          <w:sz w:val="28"/>
          <w:szCs w:val="28"/>
        </w:rPr>
        <w:t>在复兴之路</w:t>
      </w:r>
      <w:r>
        <w:rPr>
          <w:rFonts w:ascii="Times New Roman" w:hAnsi="Times New Roman" w:cs="Times New Roman" w:hint="eastAsia"/>
          <w:sz w:val="28"/>
          <w:szCs w:val="28"/>
        </w:rPr>
        <w:t xml:space="preserve"> </w:t>
      </w:r>
      <w:r>
        <w:rPr>
          <w:rFonts w:ascii="Times New Roman" w:hAnsi="Times New Roman" w:cs="Times New Roman" w:hint="eastAsia"/>
          <w:sz w:val="28"/>
          <w:szCs w:val="28"/>
        </w:rPr>
        <w:t>上坚定前行</w:t>
      </w:r>
      <w:r>
        <w:rPr>
          <w:rFonts w:ascii="Times New Roman" w:hAnsi="Times New Roman" w:cs="Times New Roman"/>
          <w:sz w:val="28"/>
          <w:szCs w:val="28"/>
        </w:rPr>
        <w:t>....................</w:t>
      </w:r>
      <w:r>
        <w:rPr>
          <w:rFonts w:ascii="Times New Roman" w:hAnsi="Times New Roman" w:cs="Times New Roman" w:hint="eastAsia"/>
          <w:sz w:val="28"/>
          <w:szCs w:val="28"/>
        </w:rPr>
        <w:t>...............................................................................</w:t>
      </w:r>
      <w:r>
        <w:rPr>
          <w:rFonts w:ascii="Times New Roman" w:hAnsi="Times New Roman" w:cs="Times New Roman"/>
          <w:sz w:val="28"/>
          <w:szCs w:val="28"/>
        </w:rPr>
        <w:t>....</w:t>
      </w:r>
      <w:r>
        <w:rPr>
          <w:rFonts w:ascii="Times New Roman" w:hAnsi="Times New Roman" w:cs="Times New Roman" w:hint="eastAsia"/>
          <w:sz w:val="28"/>
          <w:szCs w:val="28"/>
        </w:rPr>
        <w:t>29</w:t>
      </w:r>
    </w:p>
    <w:p w14:paraId="5870BEFE" w14:textId="7B01773D" w:rsidR="00D4131C" w:rsidRPr="00D4131C" w:rsidRDefault="00D4131C" w:rsidP="002235F1">
      <w:pPr>
        <w:spacing w:line="600" w:lineRule="exact"/>
        <w:ind w:left="420" w:hangingChars="150" w:hanging="420"/>
        <w:rPr>
          <w:rFonts w:ascii="Times New Roman" w:hAnsi="Times New Roman" w:cs="Times New Roman"/>
          <w:sz w:val="28"/>
          <w:szCs w:val="28"/>
        </w:rPr>
      </w:pPr>
      <w:r>
        <w:rPr>
          <w:rFonts w:ascii="Times New Roman" w:hAnsi="Times New Roman" w:cs="Times New Roman" w:hint="eastAsia"/>
          <w:sz w:val="28"/>
          <w:szCs w:val="28"/>
        </w:rPr>
        <w:t>1</w:t>
      </w:r>
      <w:r>
        <w:rPr>
          <w:rFonts w:ascii="Times New Roman" w:hAnsi="Times New Roman" w:cs="Times New Roman"/>
          <w:sz w:val="28"/>
          <w:szCs w:val="28"/>
        </w:rPr>
        <w:t>0</w:t>
      </w:r>
      <w:r>
        <w:rPr>
          <w:rFonts w:ascii="Times New Roman" w:hAnsi="Times New Roman" w:cs="Times New Roman" w:hint="eastAsia"/>
          <w:sz w:val="28"/>
          <w:szCs w:val="28"/>
        </w:rPr>
        <w:t>、</w:t>
      </w:r>
      <w:r w:rsidRPr="00D4131C">
        <w:rPr>
          <w:rFonts w:ascii="Times New Roman" w:hAnsi="Times New Roman" w:cs="Times New Roman" w:hint="eastAsia"/>
          <w:sz w:val="28"/>
          <w:szCs w:val="28"/>
        </w:rPr>
        <w:t>中国共产党第二十届中央委员会第二次全体会议公报</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.31</w:t>
      </w:r>
    </w:p>
    <w:p w14:paraId="7406B98F" w14:textId="785C02FE" w:rsidR="00D4131C" w:rsidRPr="00D4131C" w:rsidRDefault="00D4131C" w:rsidP="00D4131C">
      <w:pPr>
        <w:spacing w:line="520" w:lineRule="exact"/>
        <w:ind w:left="420" w:hangingChars="150" w:hanging="420"/>
        <w:rPr>
          <w:rFonts w:ascii="Times New Roman" w:hAnsi="Times New Roman" w:cs="Times New Roman"/>
          <w:sz w:val="28"/>
          <w:szCs w:val="28"/>
        </w:rPr>
      </w:pPr>
    </w:p>
    <w:p w14:paraId="4BADF008" w14:textId="27E2B30A" w:rsidR="00D4131C" w:rsidRPr="00D4131C" w:rsidRDefault="00D4131C" w:rsidP="00D4131C">
      <w:pPr>
        <w:rPr>
          <w:rFonts w:hint="eastAsia"/>
        </w:rPr>
        <w:sectPr w:rsidR="00D4131C" w:rsidRPr="00D4131C">
          <w:footerReference w:type="default" r:id="rId9"/>
          <w:pgSz w:w="11906" w:h="16838"/>
          <w:pgMar w:top="1440" w:right="1418" w:bottom="1440" w:left="1418" w:header="851" w:footer="992" w:gutter="0"/>
          <w:pgNumType w:start="1"/>
          <w:cols w:space="0"/>
          <w:docGrid w:type="lines" w:linePitch="312"/>
        </w:sectPr>
      </w:pPr>
    </w:p>
    <w:p w14:paraId="6ADE41D7" w14:textId="77777777" w:rsidR="00E16E13" w:rsidRDefault="00CB7099">
      <w:pPr>
        <w:widowControl/>
        <w:spacing w:line="576" w:lineRule="atLeast"/>
        <w:jc w:val="center"/>
        <w:rPr>
          <w:rFonts w:ascii="宋体" w:hAnsi="宋体" w:cs="宋体"/>
          <w:b/>
          <w:bCs/>
          <w:color w:val="262626"/>
          <w:kern w:val="0"/>
          <w:sz w:val="32"/>
          <w:szCs w:val="32"/>
        </w:rPr>
      </w:pPr>
      <w:r>
        <w:rPr>
          <w:rFonts w:ascii="宋体" w:hAnsi="宋体" w:cs="宋体" w:hint="eastAsia"/>
          <w:b/>
          <w:bCs/>
          <w:color w:val="262626"/>
          <w:kern w:val="0"/>
          <w:sz w:val="32"/>
          <w:szCs w:val="32"/>
        </w:rPr>
        <w:lastRenderedPageBreak/>
        <w:t>十四届全国人大一次会议在京开幕 习近平等在主席台就座</w:t>
      </w:r>
    </w:p>
    <w:p w14:paraId="6B90B443" w14:textId="77777777" w:rsidR="00E16E13" w:rsidRDefault="00E16E13">
      <w:pPr>
        <w:widowControl/>
        <w:spacing w:line="576" w:lineRule="atLeast"/>
        <w:jc w:val="center"/>
        <w:rPr>
          <w:rFonts w:ascii="宋体" w:hAnsi="宋体" w:cs="宋体"/>
          <w:b/>
          <w:bCs/>
          <w:color w:val="262626"/>
          <w:kern w:val="0"/>
          <w:sz w:val="32"/>
          <w:szCs w:val="32"/>
        </w:rPr>
      </w:pPr>
    </w:p>
    <w:p w14:paraId="2960628E" w14:textId="77777777" w:rsidR="00E16E13" w:rsidRDefault="00CB7099">
      <w:pPr>
        <w:pStyle w:val="textalign-center"/>
        <w:jc w:val="center"/>
        <w:rPr>
          <w:rStyle w:val="a8"/>
          <w:rFonts w:ascii="Helvetica" w:hAnsi="Helvetica"/>
          <w:color w:val="333333"/>
        </w:rPr>
      </w:pPr>
      <w:r>
        <w:rPr>
          <w:rStyle w:val="a8"/>
          <w:rFonts w:ascii="Helvetica" w:hAnsi="Helvetica" w:hint="eastAsia"/>
          <w:color w:val="333333"/>
        </w:rPr>
        <w:t>十四届全国人大一次会议在京开幕</w:t>
      </w:r>
    </w:p>
    <w:p w14:paraId="71B1B0EF" w14:textId="77777777" w:rsidR="00E16E13" w:rsidRDefault="00CB7099">
      <w:pPr>
        <w:pStyle w:val="textalign-center"/>
        <w:jc w:val="center"/>
        <w:rPr>
          <w:rStyle w:val="a8"/>
          <w:rFonts w:ascii="Helvetica" w:hAnsi="Helvetica"/>
          <w:color w:val="333333"/>
        </w:rPr>
      </w:pPr>
      <w:r>
        <w:rPr>
          <w:rStyle w:val="a8"/>
          <w:rFonts w:ascii="Helvetica" w:hAnsi="Helvetica" w:hint="eastAsia"/>
          <w:color w:val="333333"/>
        </w:rPr>
        <w:t>习近平</w:t>
      </w:r>
      <w:proofErr w:type="gramStart"/>
      <w:r>
        <w:rPr>
          <w:rStyle w:val="a8"/>
          <w:rFonts w:ascii="Helvetica" w:hAnsi="Helvetica" w:hint="eastAsia"/>
          <w:color w:val="333333"/>
        </w:rPr>
        <w:t>栗</w:t>
      </w:r>
      <w:proofErr w:type="gramEnd"/>
      <w:r>
        <w:rPr>
          <w:rStyle w:val="a8"/>
          <w:rFonts w:ascii="Helvetica" w:hAnsi="Helvetica" w:hint="eastAsia"/>
          <w:color w:val="333333"/>
        </w:rPr>
        <w:t>战书汪洋李强王沪宁韩正蔡</w:t>
      </w:r>
      <w:proofErr w:type="gramStart"/>
      <w:r>
        <w:rPr>
          <w:rStyle w:val="a8"/>
          <w:rFonts w:ascii="Helvetica" w:hAnsi="Helvetica" w:hint="eastAsia"/>
          <w:color w:val="333333"/>
        </w:rPr>
        <w:t>奇丁薛祥李希王</w:t>
      </w:r>
      <w:proofErr w:type="gramEnd"/>
      <w:r>
        <w:rPr>
          <w:rStyle w:val="a8"/>
          <w:rFonts w:ascii="Helvetica" w:hAnsi="Helvetica" w:hint="eastAsia"/>
          <w:color w:val="333333"/>
        </w:rPr>
        <w:t>岐山等在主席台就座</w:t>
      </w:r>
    </w:p>
    <w:p w14:paraId="48DDA860" w14:textId="77777777" w:rsidR="00E16E13" w:rsidRDefault="00CB7099">
      <w:pPr>
        <w:pStyle w:val="textalign-center"/>
        <w:jc w:val="center"/>
        <w:rPr>
          <w:rStyle w:val="a8"/>
          <w:rFonts w:ascii="Helvetica" w:hAnsi="Helvetica"/>
          <w:color w:val="333333"/>
        </w:rPr>
      </w:pPr>
      <w:r>
        <w:rPr>
          <w:rStyle w:val="a8"/>
          <w:rFonts w:ascii="Helvetica" w:hAnsi="Helvetica" w:hint="eastAsia"/>
          <w:color w:val="333333"/>
        </w:rPr>
        <w:t>李克强作政府工作报告</w:t>
      </w:r>
      <w:r>
        <w:rPr>
          <w:rStyle w:val="a8"/>
          <w:rFonts w:ascii="Helvetica" w:hAnsi="Helvetica" w:hint="eastAsia"/>
          <w:color w:val="333333"/>
        </w:rPr>
        <w:t xml:space="preserve"> </w:t>
      </w:r>
      <w:proofErr w:type="gramStart"/>
      <w:r>
        <w:rPr>
          <w:rStyle w:val="a8"/>
          <w:rFonts w:ascii="Helvetica" w:hAnsi="Helvetica" w:hint="eastAsia"/>
          <w:color w:val="333333"/>
        </w:rPr>
        <w:t>赵乐际主持</w:t>
      </w:r>
      <w:proofErr w:type="gramEnd"/>
      <w:r>
        <w:rPr>
          <w:rStyle w:val="a8"/>
          <w:rFonts w:ascii="Helvetica" w:hAnsi="Helvetica" w:hint="eastAsia"/>
          <w:color w:val="333333"/>
        </w:rPr>
        <w:t>大会</w:t>
      </w:r>
    </w:p>
    <w:p w14:paraId="7A9145E9" w14:textId="77777777" w:rsidR="00E16E13" w:rsidRDefault="00CB7099">
      <w:pPr>
        <w:pStyle w:val="textalign-center"/>
        <w:jc w:val="center"/>
        <w:rPr>
          <w:rStyle w:val="a8"/>
          <w:rFonts w:ascii="Helvetica" w:hAnsi="Helvetica"/>
          <w:color w:val="333333"/>
        </w:rPr>
      </w:pPr>
      <w:r>
        <w:rPr>
          <w:rStyle w:val="a8"/>
          <w:rFonts w:ascii="Helvetica" w:hAnsi="Helvetica" w:hint="eastAsia"/>
          <w:color w:val="333333"/>
        </w:rPr>
        <w:t>听取关于立法</w:t>
      </w:r>
      <w:proofErr w:type="gramStart"/>
      <w:r>
        <w:rPr>
          <w:rStyle w:val="a8"/>
          <w:rFonts w:ascii="Helvetica" w:hAnsi="Helvetica" w:hint="eastAsia"/>
          <w:color w:val="333333"/>
        </w:rPr>
        <w:t>法</w:t>
      </w:r>
      <w:proofErr w:type="gramEnd"/>
      <w:r>
        <w:rPr>
          <w:rStyle w:val="a8"/>
          <w:rFonts w:ascii="Helvetica" w:hAnsi="Helvetica" w:hint="eastAsia"/>
          <w:color w:val="333333"/>
        </w:rPr>
        <w:t>修正草案的说明等</w:t>
      </w:r>
    </w:p>
    <w:p w14:paraId="3233F016" w14:textId="77777777" w:rsidR="00E16E13" w:rsidRDefault="00E16E13">
      <w:pPr>
        <w:pStyle w:val="textalign-center"/>
        <w:spacing w:line="240" w:lineRule="exact"/>
        <w:jc w:val="center"/>
        <w:rPr>
          <w:rStyle w:val="a8"/>
          <w:rFonts w:ascii="Helvetica" w:hAnsi="Helvetica"/>
          <w:color w:val="333333"/>
        </w:rPr>
      </w:pPr>
    </w:p>
    <w:p w14:paraId="0D8E39F6"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新华社北京3月5日电 第十四届全国人民代表大会第一次会议5日上午在北京人民大会堂开幕。近3000名新一届全国人大代表肩负人民重托出席盛会，认真履行宪法和法律赋予的神圣职责。</w:t>
      </w:r>
    </w:p>
    <w:p w14:paraId="24524E29"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初春的北京，生机盎然、万象更新。人民大会堂大礼堂气氛庄重热烈，主席台帷幕正中的国徽在鲜艳的红旗映衬下熠熠生辉。</w:t>
      </w:r>
    </w:p>
    <w:p w14:paraId="048D52CA"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大会主席团常务主席、执行主席赵乐际主持大会。大会主席团常务主席、执行主席李干杰、李鸿忠、王东明、肖捷、郑建邦、丁仲礼、郝明金、蔡达峰、何维、武维华在主席台执行主席席就座。</w:t>
      </w:r>
    </w:p>
    <w:p w14:paraId="3CADC555"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习近平、李克强、栗战书、汪洋、李强、王沪宁、韩正、蔡奇、丁薛祥、李希、王岐山等在主席台就座。</w:t>
      </w:r>
    </w:p>
    <w:p w14:paraId="71781F53"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十四届全国人大一次会议应出席代表2977人。5日上午的会议，出席2948人，缺席29人，出席人数符合法定人数。</w:t>
      </w:r>
    </w:p>
    <w:p w14:paraId="28569E00"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上午9时，赵乐际宣布：中华人民共和国第十四届全国人民代表大会第一次会议开幕。全体起立，在军乐队的伴奏下高唱国歌。</w:t>
      </w:r>
    </w:p>
    <w:p w14:paraId="1DF840BE"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根据会议议程，国务院总理李克强代表国务院向大会作政府工作报告。报告共分2个部分：一、过去一年和五年工作回顾；二、对今年政府工作的建议。</w:t>
      </w:r>
    </w:p>
    <w:p w14:paraId="57D86B39"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李克强在报告中指出，2022年是党和国家历史上极为重要的一年。党的二十大胜利召开，描绘了全面建设社会主义现代化国家的宏伟蓝图。</w:t>
      </w:r>
      <w:r>
        <w:rPr>
          <w:rFonts w:ascii="宋体" w:hAnsi="宋体" w:cs="宋体" w:hint="eastAsia"/>
          <w:sz w:val="28"/>
          <w:szCs w:val="28"/>
        </w:rPr>
        <w:lastRenderedPageBreak/>
        <w:t>面对风高浪急的国际环境和艰巨繁重的国内改革发展稳定任务，以习近平同志为核心的党中央团结带领全国各族人民迎难而上，全面落实疫情要防住、经济要稳住、发展要安全的要求，加大宏观调控力度，实现了经济平稳运行、发展质量稳步提升、社会大局保持稳定，我国发展取得来之极为不易的新成就。</w:t>
      </w:r>
    </w:p>
    <w:p w14:paraId="24965E5F"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李克强在报告中指出，过去五年极不寻常、极不平凡。在以习近平同志为核心的党中央坚强领导下，我们经受了世界变局加快演变、新冠疫情冲击、国内经济下行等多重考验，如期打赢脱贫攻坚战，如期全面建成小康社会，实现第一个百年奋斗目标，开启向第二个百年奋斗目标进军新征程。</w:t>
      </w:r>
    </w:p>
    <w:p w14:paraId="37AF353C"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李克强在报告中指出，五年来，我们深入贯彻以习近平同志为核心的党中央决策部署，创新宏观调控，保持经济运行在合理区间；如期打赢脱贫攻坚战，巩固拓展脱贫攻坚成果；聚焦重点领域和关键环节深化改革，更大激发市场活力和社会创造力；深入实施创新驱动发展战略，推动产业结构优化升级；扩大国内有效需求，推进区域协调发展和新型城镇化；保障国家粮食安全，大力实施乡村振兴战略；坚定扩大对外开放，深化互利共赢的国际经贸合作；加强生态环境保护，促进绿色低碳发展；切实保障和改善民生，加快社会事业发展；推进政府依法履职和治理创新，保持社会大局稳定。</w:t>
      </w:r>
    </w:p>
    <w:p w14:paraId="579A06A7"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李克强在报告中指出，这些年我国发展取得的成就，是以习近平同志为核心的党中央坚强领导的结果，是习近平新时代中国特色社会主义思想科学指引的结果，是全党全军全国各族人民团结奋斗的结果。</w:t>
      </w:r>
    </w:p>
    <w:p w14:paraId="4AFE15ED"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李克强在报告中指出，我们也清醒认识到，我国是一个发展中大国，仍处于社会主义初级阶段，发展不平衡不充分问题仍然突出。要直面问题挑战，尽心竭力改进政府工作，不负人民重托。</w:t>
      </w:r>
    </w:p>
    <w:p w14:paraId="109BF619"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李克强在报告中指出，今年是全面贯彻党的二十大精神的开局之年。发展主要预期目标是：国内生产总值增长5%左右；城镇新增就业1200万人左右，城镇调查失业率5.5%左右；居民消费价格涨幅3%左右；居民收入增长与经济增长基本同步；进出口</w:t>
      </w:r>
      <w:proofErr w:type="gramStart"/>
      <w:r>
        <w:rPr>
          <w:rFonts w:ascii="宋体" w:hAnsi="宋体" w:cs="宋体" w:hint="eastAsia"/>
          <w:sz w:val="28"/>
          <w:szCs w:val="28"/>
        </w:rPr>
        <w:t>促稳提</w:t>
      </w:r>
      <w:proofErr w:type="gramEnd"/>
      <w:r>
        <w:rPr>
          <w:rFonts w:ascii="宋体" w:hAnsi="宋体" w:cs="宋体" w:hint="eastAsia"/>
          <w:sz w:val="28"/>
          <w:szCs w:val="28"/>
        </w:rPr>
        <w:t>质，国际收支基本平衡；粮</w:t>
      </w:r>
      <w:r>
        <w:rPr>
          <w:rFonts w:ascii="宋体" w:hAnsi="宋体" w:cs="宋体" w:hint="eastAsia"/>
          <w:sz w:val="28"/>
          <w:szCs w:val="28"/>
        </w:rPr>
        <w:lastRenderedPageBreak/>
        <w:t>食产量保持在1.3</w:t>
      </w:r>
      <w:proofErr w:type="gramStart"/>
      <w:r>
        <w:rPr>
          <w:rFonts w:ascii="宋体" w:hAnsi="宋体" w:cs="宋体" w:hint="eastAsia"/>
          <w:sz w:val="28"/>
          <w:szCs w:val="28"/>
        </w:rPr>
        <w:t>万亿斤</w:t>
      </w:r>
      <w:proofErr w:type="gramEnd"/>
      <w:r>
        <w:rPr>
          <w:rFonts w:ascii="宋体" w:hAnsi="宋体" w:cs="宋体" w:hint="eastAsia"/>
          <w:sz w:val="28"/>
          <w:szCs w:val="28"/>
        </w:rPr>
        <w:t>以上；单位国内生产总值能耗和主要污染物排放量继续下降，重点控制化石能源消费，生态环境质量稳定改善。</w:t>
      </w:r>
    </w:p>
    <w:p w14:paraId="4A3CDE1F"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在对今年政府工作的建议中，李克强提出了几项重点：一是着力扩大国内需求；二是加快建设现代化产业体系；三是切实落实“两个毫不动摇”；四是更大力度吸引和利用外资；五是有效防范化解重大经济金融风险；六是稳定粮食生产和推进乡村振兴；七是推动发展方式绿色转型；八是保障基本民生和发展社会事业。</w:t>
      </w:r>
    </w:p>
    <w:p w14:paraId="1C221837"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报告中，李克强还就民族、宗教和侨务工作，国防和军队建设，香港、澳门发展和两岸关系，以及我国外交政策作了阐述。</w:t>
      </w:r>
    </w:p>
    <w:p w14:paraId="6307BE5C"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李克强的报告赢得热烈的掌声。</w:t>
      </w:r>
    </w:p>
    <w:p w14:paraId="3B1EBB18"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根据会议议程，大会审查国务院关于2022年国民经济和社会发展计划执行情况与2023年国民经济和社会发展计划草案的报告及2023年国民经济和社会发展计划草案、国务院关于2022年中央和地方预算执行情况与2023年中央和地方预算草案的报告及2023年中央和地方预算草案。</w:t>
      </w:r>
    </w:p>
    <w:p w14:paraId="24FC623C"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受十三届全国人大常委会委托，十三届全国人大常委会副委员长王晨作关于立法</w:t>
      </w:r>
      <w:proofErr w:type="gramStart"/>
      <w:r>
        <w:rPr>
          <w:rFonts w:ascii="宋体" w:hAnsi="宋体" w:cs="宋体" w:hint="eastAsia"/>
          <w:sz w:val="28"/>
          <w:szCs w:val="28"/>
        </w:rPr>
        <w:t>法</w:t>
      </w:r>
      <w:proofErr w:type="gramEnd"/>
      <w:r>
        <w:rPr>
          <w:rFonts w:ascii="宋体" w:hAnsi="宋体" w:cs="宋体" w:hint="eastAsia"/>
          <w:sz w:val="28"/>
          <w:szCs w:val="28"/>
        </w:rPr>
        <w:t>修正草案的说明。</w:t>
      </w:r>
    </w:p>
    <w:p w14:paraId="01515B76"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关于立法</w:t>
      </w:r>
      <w:proofErr w:type="gramStart"/>
      <w:r>
        <w:rPr>
          <w:rFonts w:ascii="宋体" w:hAnsi="宋体" w:cs="宋体" w:hint="eastAsia"/>
          <w:sz w:val="28"/>
          <w:szCs w:val="28"/>
        </w:rPr>
        <w:t>法</w:t>
      </w:r>
      <w:proofErr w:type="gramEnd"/>
      <w:r>
        <w:rPr>
          <w:rFonts w:ascii="宋体" w:hAnsi="宋体" w:cs="宋体" w:hint="eastAsia"/>
          <w:sz w:val="28"/>
          <w:szCs w:val="28"/>
        </w:rPr>
        <w:t>修正草案的说明指出，立法是国家的重要政治活动，是把党的主张和人民的意志通过法定程序转化为国家意志的过程，关系党和国家事业发展全局。立法</w:t>
      </w:r>
      <w:proofErr w:type="gramStart"/>
      <w:r>
        <w:rPr>
          <w:rFonts w:ascii="宋体" w:hAnsi="宋体" w:cs="宋体" w:hint="eastAsia"/>
          <w:sz w:val="28"/>
          <w:szCs w:val="28"/>
        </w:rPr>
        <w:t>法</w:t>
      </w:r>
      <w:proofErr w:type="gramEnd"/>
      <w:r>
        <w:rPr>
          <w:rFonts w:ascii="宋体" w:hAnsi="宋体" w:cs="宋体" w:hint="eastAsia"/>
          <w:sz w:val="28"/>
          <w:szCs w:val="28"/>
        </w:rPr>
        <w:t>是规范国家立法制度和立法活动、维护社会主义法治统一的基本法律。党的十八大以来，以习近平同志为核心的党中央从坚持和发展中国特色社会主义的全局和战略高度，对全面依法治国</w:t>
      </w:r>
      <w:proofErr w:type="gramStart"/>
      <w:r>
        <w:rPr>
          <w:rFonts w:ascii="宋体" w:hAnsi="宋体" w:cs="宋体" w:hint="eastAsia"/>
          <w:sz w:val="28"/>
          <w:szCs w:val="28"/>
        </w:rPr>
        <w:t>作出</w:t>
      </w:r>
      <w:proofErr w:type="gramEnd"/>
      <w:r>
        <w:rPr>
          <w:rFonts w:ascii="宋体" w:hAnsi="宋体" w:cs="宋体" w:hint="eastAsia"/>
          <w:sz w:val="28"/>
          <w:szCs w:val="28"/>
        </w:rPr>
        <w:t>一系列重大部署，推进一系列重大工作，取得历史性成就。习近平总书记深刻阐述全面依法治国一系列重大理论和实践问题，习近平法治思想为新时代全面依法治国、加强和改进立法工作提供了根本遵循。</w:t>
      </w:r>
    </w:p>
    <w:p w14:paraId="292E722B"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说明指出，修改立法</w:t>
      </w:r>
      <w:proofErr w:type="gramStart"/>
      <w:r>
        <w:rPr>
          <w:rFonts w:ascii="宋体" w:hAnsi="宋体" w:cs="宋体" w:hint="eastAsia"/>
          <w:sz w:val="28"/>
          <w:szCs w:val="28"/>
        </w:rPr>
        <w:t>法</w:t>
      </w:r>
      <w:proofErr w:type="gramEnd"/>
      <w:r>
        <w:rPr>
          <w:rFonts w:ascii="宋体" w:hAnsi="宋体" w:cs="宋体" w:hint="eastAsia"/>
          <w:sz w:val="28"/>
          <w:szCs w:val="28"/>
        </w:rPr>
        <w:t>是新时代加强党对立法工作的全面领导，通过法治保证党的路线方针政策和决策部署贯彻执行的必然要求；是新时代坚持和发展全过程人民民主，通过法治保障人民当家作主的客观要求；是新时代推进全面依法治国、依宪治国，建设社会主义法治国家的重要举措；是总结新时代正确处理改革和法治关系的实践经验，更好坚持在</w:t>
      </w:r>
      <w:r>
        <w:rPr>
          <w:rFonts w:ascii="宋体" w:hAnsi="宋体" w:cs="宋体" w:hint="eastAsia"/>
          <w:sz w:val="28"/>
          <w:szCs w:val="28"/>
        </w:rPr>
        <w:lastRenderedPageBreak/>
        <w:t>法治下推进改革和在改革中完善法治相统一的现实需要。立法</w:t>
      </w:r>
      <w:proofErr w:type="gramStart"/>
      <w:r>
        <w:rPr>
          <w:rFonts w:ascii="宋体" w:hAnsi="宋体" w:cs="宋体" w:hint="eastAsia"/>
          <w:sz w:val="28"/>
          <w:szCs w:val="28"/>
        </w:rPr>
        <w:t>法</w:t>
      </w:r>
      <w:proofErr w:type="gramEnd"/>
      <w:r>
        <w:rPr>
          <w:rFonts w:ascii="宋体" w:hAnsi="宋体" w:cs="宋体" w:hint="eastAsia"/>
          <w:sz w:val="28"/>
          <w:szCs w:val="28"/>
        </w:rPr>
        <w:t>修正草案共37条。一是完善立法的指导思想和原则；二是</w:t>
      </w:r>
      <w:proofErr w:type="gramStart"/>
      <w:r>
        <w:rPr>
          <w:rFonts w:ascii="宋体" w:hAnsi="宋体" w:cs="宋体" w:hint="eastAsia"/>
          <w:sz w:val="28"/>
          <w:szCs w:val="28"/>
        </w:rPr>
        <w:t>明确合</w:t>
      </w:r>
      <w:proofErr w:type="gramEnd"/>
      <w:r>
        <w:rPr>
          <w:rFonts w:ascii="宋体" w:hAnsi="宋体" w:cs="宋体" w:hint="eastAsia"/>
          <w:sz w:val="28"/>
          <w:szCs w:val="28"/>
        </w:rPr>
        <w:t>宪性审查相关要求；三是完善立法决策与改革决策相衔接、相统一的制度机制；四是完善全国人大及其常委会的立法权限、立法程序和工作机制；五是适应监察体制改革需要补充相关内容；六是完善地方性法规、规章的权限和程序；七是完善备案审查制度。</w:t>
      </w:r>
    </w:p>
    <w:p w14:paraId="75DEAD37"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会议经过表决，通过了十四届全国人大一次会议关于设立十四届全国人大专门委员会的决定，通过了十四届全国人大一次会议关于十四届全国人大专门委员会主任委员、副主任委员、委员人选的表决办法，通过了十四届全国人大宪法和法律委员会主任委员、副主任委员、委员名单，通过了十四届全国人大财政经济委员会主任委员、副主任委员、委员名单。</w:t>
      </w:r>
    </w:p>
    <w:p w14:paraId="7AA81B43"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在主席台就座的还有：马兴瑞、王毅、尹力、石泰峰、刘鹤、刘国中、许其亮、孙春兰、李书磊、杨晓渡、何卫东、何立峰、张又侠、张国清、陈文清、陈吉宁、陈敏尔、胡春华、袁家军、黄坤明、刘金国、王小洪、曹建明、张春贤、沈跃跃、吉炳轩、艾力更·依明巴海、万鄂湘、陈</w:t>
      </w:r>
      <w:proofErr w:type="gramStart"/>
      <w:r>
        <w:rPr>
          <w:rFonts w:ascii="宋体" w:hAnsi="宋体" w:cs="宋体" w:hint="eastAsia"/>
          <w:sz w:val="28"/>
          <w:szCs w:val="28"/>
        </w:rPr>
        <w:t>竺</w:t>
      </w:r>
      <w:proofErr w:type="gramEnd"/>
      <w:r>
        <w:rPr>
          <w:rFonts w:ascii="宋体" w:hAnsi="宋体" w:cs="宋体" w:hint="eastAsia"/>
          <w:sz w:val="28"/>
          <w:szCs w:val="28"/>
        </w:rPr>
        <w:t>、白玛赤林、魏凤和、王勇、赵克志、周强、张军、刘奇葆、帕巴拉·格列朗杰、万钢、何厚</w:t>
      </w:r>
      <w:proofErr w:type="gramStart"/>
      <w:r>
        <w:rPr>
          <w:rFonts w:ascii="宋体" w:hAnsi="宋体" w:cs="宋体" w:hint="eastAsia"/>
          <w:sz w:val="28"/>
          <w:szCs w:val="28"/>
        </w:rPr>
        <w:t>铧</w:t>
      </w:r>
      <w:proofErr w:type="gramEnd"/>
      <w:r>
        <w:rPr>
          <w:rFonts w:ascii="宋体" w:hAnsi="宋体" w:cs="宋体" w:hint="eastAsia"/>
          <w:sz w:val="28"/>
          <w:szCs w:val="28"/>
        </w:rPr>
        <w:t>、卢展工、马飚、陈晓光、梁振英、夏宝龙、杨传堂、李斌、巴特尔、汪永清、苏辉、辜胜阻、刘新成、邵鸿、高云龙，以及中央军委委员李尚福、刘振立、苗华、张升民等。</w:t>
      </w:r>
    </w:p>
    <w:p w14:paraId="1E2AE0BD"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香港特别行政区行政长官李家超、澳门特别行政区行政长官贺一诚列席会议并在主席台就座。</w:t>
      </w:r>
    </w:p>
    <w:p w14:paraId="6DFC6ED3"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十三届全国人大常委会委员列席大会。出席全国政协十四届一次会议的政协委员列席大会。</w:t>
      </w:r>
    </w:p>
    <w:p w14:paraId="08348F63"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中央和国家机关有关部门、解放军有关单位和武警部队、各人民团体有关负责人列席或旁听了大会。</w:t>
      </w:r>
    </w:p>
    <w:p w14:paraId="636D90D2" w14:textId="77777777" w:rsidR="00E16E13" w:rsidRDefault="00CB7099">
      <w:pPr>
        <w:spacing w:line="480" w:lineRule="exact"/>
        <w:ind w:firstLineChars="200" w:firstLine="560"/>
        <w:jc w:val="left"/>
        <w:rPr>
          <w:rFonts w:ascii="黑体" w:eastAsia="黑体" w:hAnsi="黑体" w:cs="宋体"/>
        </w:rPr>
      </w:pPr>
      <w:r>
        <w:rPr>
          <w:rFonts w:ascii="宋体" w:hAnsi="宋体" w:cs="宋体" w:hint="eastAsia"/>
          <w:sz w:val="28"/>
          <w:szCs w:val="28"/>
        </w:rPr>
        <w:t>外国驻华使节旁听了大会。</w:t>
      </w:r>
      <w:r>
        <w:rPr>
          <w:rFonts w:ascii="黑体" w:eastAsia="黑体" w:hAnsi="黑体" w:cs="宋体" w:hint="eastAsia"/>
        </w:rPr>
        <w:t>（来源：新华社北京 2023年3月5日）</w:t>
      </w:r>
    </w:p>
    <w:p w14:paraId="7D59A98B" w14:textId="77777777" w:rsidR="00E16E13" w:rsidRDefault="00E16E13">
      <w:pPr>
        <w:widowControl/>
        <w:spacing w:line="576" w:lineRule="atLeast"/>
        <w:jc w:val="center"/>
        <w:rPr>
          <w:rFonts w:ascii="宋体" w:hAnsi="宋体" w:cs="宋体"/>
          <w:b/>
          <w:bCs/>
          <w:color w:val="262626"/>
          <w:kern w:val="0"/>
          <w:sz w:val="32"/>
          <w:szCs w:val="32"/>
        </w:rPr>
      </w:pPr>
    </w:p>
    <w:p w14:paraId="73CA30DB" w14:textId="77777777" w:rsidR="00E16E13" w:rsidRDefault="00E16E13">
      <w:pPr>
        <w:widowControl/>
        <w:spacing w:line="576" w:lineRule="atLeast"/>
        <w:jc w:val="center"/>
        <w:rPr>
          <w:rFonts w:ascii="宋体" w:hAnsi="宋体" w:cs="宋体"/>
          <w:b/>
          <w:bCs/>
          <w:color w:val="262626"/>
          <w:kern w:val="0"/>
          <w:sz w:val="32"/>
          <w:szCs w:val="32"/>
        </w:rPr>
      </w:pPr>
    </w:p>
    <w:p w14:paraId="2EC12909" w14:textId="77777777" w:rsidR="00E16E13" w:rsidRDefault="00CB7099">
      <w:pPr>
        <w:widowControl/>
        <w:spacing w:line="576" w:lineRule="atLeast"/>
        <w:jc w:val="center"/>
        <w:rPr>
          <w:rFonts w:ascii="宋体" w:hAnsi="宋体" w:cs="宋体"/>
          <w:b/>
          <w:bCs/>
          <w:color w:val="262626"/>
          <w:kern w:val="0"/>
          <w:sz w:val="32"/>
          <w:szCs w:val="32"/>
        </w:rPr>
      </w:pPr>
      <w:r>
        <w:rPr>
          <w:rFonts w:ascii="宋体" w:hAnsi="宋体" w:cs="宋体" w:hint="eastAsia"/>
          <w:b/>
          <w:bCs/>
          <w:color w:val="262626"/>
          <w:kern w:val="0"/>
          <w:sz w:val="32"/>
          <w:szCs w:val="32"/>
        </w:rPr>
        <w:t>全国政协十四届一次会议在京开幕</w:t>
      </w:r>
    </w:p>
    <w:p w14:paraId="43501244" w14:textId="77777777" w:rsidR="00E16E13" w:rsidRDefault="00E16E13">
      <w:pPr>
        <w:widowControl/>
        <w:spacing w:line="576" w:lineRule="atLeast"/>
        <w:jc w:val="center"/>
        <w:rPr>
          <w:rFonts w:ascii="宋体" w:hAnsi="宋体" w:cs="宋体"/>
          <w:b/>
          <w:bCs/>
          <w:color w:val="262626"/>
          <w:kern w:val="0"/>
          <w:sz w:val="32"/>
          <w:szCs w:val="32"/>
        </w:rPr>
      </w:pPr>
    </w:p>
    <w:p w14:paraId="71D985EE" w14:textId="77777777" w:rsidR="00E16E13" w:rsidRDefault="00CB7099">
      <w:pPr>
        <w:pStyle w:val="textalign-center"/>
        <w:jc w:val="center"/>
        <w:rPr>
          <w:rStyle w:val="a8"/>
          <w:rFonts w:ascii="Helvetica" w:hAnsi="Helvetica"/>
          <w:color w:val="333333"/>
        </w:rPr>
      </w:pPr>
      <w:r>
        <w:rPr>
          <w:rStyle w:val="a8"/>
          <w:rFonts w:ascii="Helvetica" w:hAnsi="Helvetica" w:hint="eastAsia"/>
          <w:color w:val="333333"/>
        </w:rPr>
        <w:t>全国政协十四届一次会议在京开幕</w:t>
      </w:r>
    </w:p>
    <w:p w14:paraId="40F3E363" w14:textId="77777777" w:rsidR="00E16E13" w:rsidRDefault="00CB7099">
      <w:pPr>
        <w:pStyle w:val="textalign-center"/>
        <w:jc w:val="center"/>
        <w:rPr>
          <w:rStyle w:val="a8"/>
          <w:rFonts w:ascii="Helvetica" w:hAnsi="Helvetica"/>
          <w:color w:val="333333"/>
        </w:rPr>
      </w:pPr>
      <w:r>
        <w:rPr>
          <w:rStyle w:val="a8"/>
          <w:rFonts w:ascii="Helvetica" w:hAnsi="Helvetica" w:hint="eastAsia"/>
          <w:color w:val="333333"/>
        </w:rPr>
        <w:t>习近平李克强栗战书李强</w:t>
      </w:r>
      <w:proofErr w:type="gramStart"/>
      <w:r>
        <w:rPr>
          <w:rStyle w:val="a8"/>
          <w:rFonts w:ascii="Helvetica" w:hAnsi="Helvetica" w:hint="eastAsia"/>
          <w:color w:val="333333"/>
        </w:rPr>
        <w:t>赵乐际韩正蔡奇丁薛祥李希王</w:t>
      </w:r>
      <w:proofErr w:type="gramEnd"/>
      <w:r>
        <w:rPr>
          <w:rStyle w:val="a8"/>
          <w:rFonts w:ascii="Helvetica" w:hAnsi="Helvetica" w:hint="eastAsia"/>
          <w:color w:val="333333"/>
        </w:rPr>
        <w:t>岐山到会祝贺</w:t>
      </w:r>
    </w:p>
    <w:p w14:paraId="67672467" w14:textId="77777777" w:rsidR="00E16E13" w:rsidRDefault="00CB7099">
      <w:pPr>
        <w:pStyle w:val="textalign-center"/>
        <w:jc w:val="center"/>
        <w:rPr>
          <w:rStyle w:val="a8"/>
          <w:rFonts w:ascii="Helvetica" w:hAnsi="Helvetica"/>
          <w:color w:val="333333"/>
        </w:rPr>
      </w:pPr>
      <w:r>
        <w:rPr>
          <w:rStyle w:val="a8"/>
          <w:rFonts w:ascii="Helvetica" w:hAnsi="Helvetica" w:hint="eastAsia"/>
          <w:color w:val="333333"/>
        </w:rPr>
        <w:t>汪洋作政协十三届常委会工作报告</w:t>
      </w:r>
    </w:p>
    <w:p w14:paraId="7AEC82A5" w14:textId="77777777" w:rsidR="00E16E13" w:rsidRDefault="00CB7099">
      <w:pPr>
        <w:pStyle w:val="textalign-center"/>
        <w:jc w:val="center"/>
        <w:rPr>
          <w:rStyle w:val="a8"/>
          <w:rFonts w:ascii="Helvetica" w:hAnsi="Helvetica"/>
          <w:color w:val="333333"/>
        </w:rPr>
      </w:pPr>
      <w:r>
        <w:rPr>
          <w:rStyle w:val="a8"/>
          <w:rFonts w:ascii="Helvetica" w:hAnsi="Helvetica" w:hint="eastAsia"/>
          <w:color w:val="333333"/>
        </w:rPr>
        <w:t>王沪</w:t>
      </w:r>
      <w:proofErr w:type="gramStart"/>
      <w:r>
        <w:rPr>
          <w:rStyle w:val="a8"/>
          <w:rFonts w:ascii="Helvetica" w:hAnsi="Helvetica" w:hint="eastAsia"/>
          <w:color w:val="333333"/>
        </w:rPr>
        <w:t>宁主持</w:t>
      </w:r>
      <w:proofErr w:type="gramEnd"/>
      <w:r>
        <w:rPr>
          <w:rStyle w:val="a8"/>
          <w:rFonts w:ascii="Helvetica" w:hAnsi="Helvetica" w:hint="eastAsia"/>
          <w:color w:val="333333"/>
        </w:rPr>
        <w:t>会议</w:t>
      </w:r>
    </w:p>
    <w:p w14:paraId="5E5CDE1D" w14:textId="77777777" w:rsidR="00E16E13" w:rsidRDefault="00CB7099">
      <w:pPr>
        <w:pStyle w:val="textalign-center"/>
        <w:jc w:val="center"/>
        <w:rPr>
          <w:rStyle w:val="a8"/>
          <w:rFonts w:ascii="Helvetica" w:hAnsi="Helvetica"/>
          <w:color w:val="333333"/>
        </w:rPr>
      </w:pPr>
      <w:r>
        <w:rPr>
          <w:rStyle w:val="a8"/>
          <w:rFonts w:ascii="Helvetica" w:hAnsi="Helvetica" w:hint="eastAsia"/>
          <w:color w:val="333333"/>
        </w:rPr>
        <w:t>邵鸿作提案工作情况报告</w:t>
      </w:r>
    </w:p>
    <w:p w14:paraId="2BC1E736" w14:textId="77777777" w:rsidR="00E16E13" w:rsidRDefault="00E16E13">
      <w:pPr>
        <w:pStyle w:val="textalign-center"/>
        <w:spacing w:line="240" w:lineRule="exact"/>
        <w:jc w:val="center"/>
        <w:rPr>
          <w:rStyle w:val="a8"/>
          <w:rFonts w:ascii="Helvetica" w:hAnsi="Helvetica"/>
          <w:color w:val="333333"/>
        </w:rPr>
      </w:pPr>
    </w:p>
    <w:p w14:paraId="48CFD2F1"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 xml:space="preserve">新华社北京3月4日电 </w:t>
      </w:r>
      <w:proofErr w:type="gramStart"/>
      <w:r>
        <w:rPr>
          <w:rFonts w:ascii="宋体" w:hAnsi="宋体" w:cs="宋体" w:hint="eastAsia"/>
          <w:sz w:val="28"/>
          <w:szCs w:val="28"/>
        </w:rPr>
        <w:t>踔</w:t>
      </w:r>
      <w:proofErr w:type="gramEnd"/>
      <w:r>
        <w:rPr>
          <w:rFonts w:ascii="宋体" w:hAnsi="宋体" w:cs="宋体" w:hint="eastAsia"/>
          <w:sz w:val="28"/>
          <w:szCs w:val="28"/>
        </w:rPr>
        <w:t>厉奋发共襄复兴伟业，勇毅前行再谱时代华章。历经光辉岁月、坚持团结和民主两大主题的人民政协，又迎来一个重要的历史时刻：中国人民政治协商会议第十四届全国委员会第一次会议4日下午在人民大会堂开幕。</w:t>
      </w:r>
    </w:p>
    <w:p w14:paraId="67DC3699"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三月北京，春意盎然。人民大会堂万人大礼堂内灯光璀璨，气氛庄重热烈。中国人民政治协商会议会徽悬挂在主席台正中，十面鲜艳的红旗分列两侧。</w:t>
      </w:r>
    </w:p>
    <w:p w14:paraId="06277DA0"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全国政协十四届一次会议应出席委员2169人，实到2132人，符合规定人数。</w:t>
      </w:r>
    </w:p>
    <w:p w14:paraId="340B2823"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全国政协十四届一次会议主席团常务主席王沪宁、石泰峰、胡春华、沈跃跃、王勇、周强、帕巴拉·格列朗杰、何厚</w:t>
      </w:r>
      <w:proofErr w:type="gramStart"/>
      <w:r>
        <w:rPr>
          <w:rFonts w:ascii="宋体" w:hAnsi="宋体" w:cs="宋体" w:hint="eastAsia"/>
          <w:sz w:val="28"/>
          <w:szCs w:val="28"/>
        </w:rPr>
        <w:t>铧</w:t>
      </w:r>
      <w:proofErr w:type="gramEnd"/>
      <w:r>
        <w:rPr>
          <w:rFonts w:ascii="宋体" w:hAnsi="宋体" w:cs="宋体" w:hint="eastAsia"/>
          <w:sz w:val="28"/>
          <w:szCs w:val="28"/>
        </w:rPr>
        <w:t>、梁振英、巴特尔、苏辉、邵鸿、高云龙在主席台前排就座。</w:t>
      </w:r>
    </w:p>
    <w:p w14:paraId="2B0F855B"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党和国家领导人习近平、李克强、栗战书、汪洋、李强、赵乐际、韩正、蔡奇、丁薛祥、李希、王岐山等在主席台就座，祝贺大会召开。</w:t>
      </w:r>
    </w:p>
    <w:p w14:paraId="0D7BC835"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下午3时，王沪宁宣布大会开幕，全体起立，高唱中华人民共和国国歌。</w:t>
      </w:r>
    </w:p>
    <w:p w14:paraId="60BC4C0E"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十三届全国政协主席汪洋代表政协第十三届全国委员会常务委员会</w:t>
      </w:r>
      <w:r>
        <w:rPr>
          <w:rFonts w:ascii="宋体" w:hAnsi="宋体" w:cs="宋体" w:hint="eastAsia"/>
          <w:sz w:val="28"/>
          <w:szCs w:val="28"/>
        </w:rPr>
        <w:lastRenderedPageBreak/>
        <w:t>向大会报告工作。汪洋强调，中共二十大擘画了以中国式现代化全面推进中华民族伟大复兴的宏伟蓝图，为党和国家事业发展进一步指明了前进方向。人民政协要全面贯彻习近平新时代中国特色社会主义思想，持续深入贯彻中央政协工作会议精神，认真履行各项职能，</w:t>
      </w:r>
      <w:proofErr w:type="gramStart"/>
      <w:r>
        <w:rPr>
          <w:rFonts w:ascii="宋体" w:hAnsi="宋体" w:cs="宋体" w:hint="eastAsia"/>
          <w:sz w:val="28"/>
          <w:szCs w:val="28"/>
        </w:rPr>
        <w:t>践行</w:t>
      </w:r>
      <w:proofErr w:type="gramEnd"/>
      <w:r>
        <w:rPr>
          <w:rFonts w:ascii="宋体" w:hAnsi="宋体" w:cs="宋体" w:hint="eastAsia"/>
          <w:sz w:val="28"/>
          <w:szCs w:val="28"/>
        </w:rPr>
        <w:t>全过程人民民主，促进中华儿女大团结，为实现中共二十大确定的目标任务</w:t>
      </w:r>
      <w:proofErr w:type="gramStart"/>
      <w:r>
        <w:rPr>
          <w:rFonts w:ascii="宋体" w:hAnsi="宋体" w:cs="宋体" w:hint="eastAsia"/>
          <w:sz w:val="28"/>
          <w:szCs w:val="28"/>
        </w:rPr>
        <w:t>作出</w:t>
      </w:r>
      <w:proofErr w:type="gramEnd"/>
      <w:r>
        <w:rPr>
          <w:rFonts w:ascii="宋体" w:hAnsi="宋体" w:cs="宋体" w:hint="eastAsia"/>
          <w:sz w:val="28"/>
          <w:szCs w:val="28"/>
        </w:rPr>
        <w:t>新的贡献。</w:t>
      </w:r>
    </w:p>
    <w:p w14:paraId="32BE94C5"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在总结过去五年的工作时，汪洋指出，中共十九大以来的五年，是极不平凡的五年。以习近平同志为核心的中共中央统筹中华民族伟大复兴战略全局和世界百年未有之大变局，团结带领全党全军全国各族人民有效</w:t>
      </w:r>
      <w:proofErr w:type="gramStart"/>
      <w:r>
        <w:rPr>
          <w:rFonts w:ascii="宋体" w:hAnsi="宋体" w:cs="宋体" w:hint="eastAsia"/>
          <w:sz w:val="28"/>
          <w:szCs w:val="28"/>
        </w:rPr>
        <w:t>应对严峻</w:t>
      </w:r>
      <w:proofErr w:type="gramEnd"/>
      <w:r>
        <w:rPr>
          <w:rFonts w:ascii="宋体" w:hAnsi="宋体" w:cs="宋体" w:hint="eastAsia"/>
          <w:sz w:val="28"/>
          <w:szCs w:val="28"/>
        </w:rPr>
        <w:t>复杂的国际形势和各种风险挑战，如期全面建成小康社会，胜利实现第一个百年奋斗目标，党和国家事业取得举世瞩目的重大成就，实现中华民族伟大复兴进入不可逆转的历史进程。五年来，以习近平同志为核心的中共中央全面加强对人民政协工作的领导，首次召开中央政协工作会议，制定《中共中央关于新时代加强和改进人民政协工作的意见》，为人民政协事业发展提供根本政治保证。政协全国委员会及其常务委员会坚持以习近平新时代中国特色社会主义思想为指导，深入学习贯彻中共十九大和二十大精神，准确把握政协性质定位，紧紧围绕中心服务大局，务实有效深化专门协商机构建设，凝心聚力共</w:t>
      </w:r>
      <w:proofErr w:type="gramStart"/>
      <w:r>
        <w:rPr>
          <w:rFonts w:ascii="宋体" w:hAnsi="宋体" w:cs="宋体" w:hint="eastAsia"/>
          <w:sz w:val="28"/>
          <w:szCs w:val="28"/>
        </w:rPr>
        <w:t>襄民族</w:t>
      </w:r>
      <w:proofErr w:type="gramEnd"/>
      <w:r>
        <w:rPr>
          <w:rFonts w:ascii="宋体" w:hAnsi="宋体" w:cs="宋体" w:hint="eastAsia"/>
          <w:sz w:val="28"/>
          <w:szCs w:val="28"/>
        </w:rPr>
        <w:t>复兴历史伟业，与时俱</w:t>
      </w:r>
      <w:proofErr w:type="gramStart"/>
      <w:r>
        <w:rPr>
          <w:rFonts w:ascii="宋体" w:hAnsi="宋体" w:cs="宋体" w:hint="eastAsia"/>
          <w:sz w:val="28"/>
          <w:szCs w:val="28"/>
        </w:rPr>
        <w:t>进推进</w:t>
      </w:r>
      <w:proofErr w:type="gramEnd"/>
      <w:r>
        <w:rPr>
          <w:rFonts w:ascii="宋体" w:hAnsi="宋体" w:cs="宋体" w:hint="eastAsia"/>
          <w:sz w:val="28"/>
          <w:szCs w:val="28"/>
        </w:rPr>
        <w:t>人民政协实践创新、理论创新、制度创新，人民政协事业展现新气象新面貌，为党和国家事业发展</w:t>
      </w:r>
      <w:proofErr w:type="gramStart"/>
      <w:r>
        <w:rPr>
          <w:rFonts w:ascii="宋体" w:hAnsi="宋体" w:cs="宋体" w:hint="eastAsia"/>
          <w:sz w:val="28"/>
          <w:szCs w:val="28"/>
        </w:rPr>
        <w:t>作出</w:t>
      </w:r>
      <w:proofErr w:type="gramEnd"/>
      <w:r>
        <w:rPr>
          <w:rFonts w:ascii="宋体" w:hAnsi="宋体" w:cs="宋体" w:hint="eastAsia"/>
          <w:sz w:val="28"/>
          <w:szCs w:val="28"/>
        </w:rPr>
        <w:t>新贡献。</w:t>
      </w:r>
    </w:p>
    <w:p w14:paraId="545E21AE"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汪洋在报告中从深入学习贯彻习近平新时代中国特色社会主义思想、</w:t>
      </w:r>
      <w:proofErr w:type="gramStart"/>
      <w:r>
        <w:rPr>
          <w:rFonts w:ascii="宋体" w:hAnsi="宋体" w:cs="宋体" w:hint="eastAsia"/>
          <w:sz w:val="28"/>
          <w:szCs w:val="28"/>
        </w:rPr>
        <w:t>聚焦党</w:t>
      </w:r>
      <w:proofErr w:type="gramEnd"/>
      <w:r>
        <w:rPr>
          <w:rFonts w:ascii="宋体" w:hAnsi="宋体" w:cs="宋体" w:hint="eastAsia"/>
          <w:sz w:val="28"/>
          <w:szCs w:val="28"/>
        </w:rPr>
        <w:t>和国家中心任务履职尽责、提升政协协商质量、广泛开展凝聚共识工作、充分发挥作为最广泛的爱国统一战线组织作用、推进工作创新、加强自身建设等7个方面回顾了十三届全国政协的工作，总结了必须毫不动摇坚持中国共产党的全面领导、必须准确把握人民政协性质定位、必须聚焦中心工作持续提高协商效能、必须坚持团结和民主两大主题、必须不断强化政协委员责任担当等主要体会，并对今后工作提出建议。</w:t>
      </w:r>
    </w:p>
    <w:p w14:paraId="3A3F016E"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受政协第十三届全国委员会常务委员会委托，邵鸿向大会报告十三届全国政协的提案工作情况。他说，十三届全国政协期间，政协委员、</w:t>
      </w:r>
      <w:r>
        <w:rPr>
          <w:rFonts w:ascii="宋体" w:hAnsi="宋体" w:cs="宋体" w:hint="eastAsia"/>
          <w:sz w:val="28"/>
          <w:szCs w:val="28"/>
        </w:rPr>
        <w:lastRenderedPageBreak/>
        <w:t>政协各参加单位和各专门委员会，紧扣“国之大者”、民之</w:t>
      </w:r>
      <w:proofErr w:type="gramStart"/>
      <w:r>
        <w:rPr>
          <w:rFonts w:ascii="宋体" w:hAnsi="宋体" w:cs="宋体" w:hint="eastAsia"/>
          <w:sz w:val="28"/>
          <w:szCs w:val="28"/>
        </w:rPr>
        <w:t>关切提出</w:t>
      </w:r>
      <w:proofErr w:type="gramEnd"/>
      <w:r>
        <w:rPr>
          <w:rFonts w:ascii="宋体" w:hAnsi="宋体" w:cs="宋体" w:hint="eastAsia"/>
          <w:sz w:val="28"/>
          <w:szCs w:val="28"/>
        </w:rPr>
        <w:t>提案，建真言、出实招、聚共识。五年来，共收到提案29323件，经审查立案23818件。截至2023年2月底，99.8%的提案已经办复。全国政协会同有关方面深入开展协商，提案中的许多意见建议已体现到相关规划政策和举措中。</w:t>
      </w:r>
    </w:p>
    <w:p w14:paraId="1E269E0C"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在主席台就座的领导同志还有：马兴瑞、王晨、王毅、尹力、刘鹤、刘国中、许其亮、孙春兰、李干杰、李书磊、李鸿忠、杨晓渡、何卫东、何立峰、张又侠、张国清、陈文清、陈吉宁、陈敏尔、袁家军、黄坤明、刘金国、王小洪、曹建明、张春贤、吉炳轩、艾力更·依明巴海、万鄂湘、陈</w:t>
      </w:r>
      <w:proofErr w:type="gramStart"/>
      <w:r>
        <w:rPr>
          <w:rFonts w:ascii="宋体" w:hAnsi="宋体" w:cs="宋体" w:hint="eastAsia"/>
          <w:sz w:val="28"/>
          <w:szCs w:val="28"/>
        </w:rPr>
        <w:t>竺</w:t>
      </w:r>
      <w:proofErr w:type="gramEnd"/>
      <w:r>
        <w:rPr>
          <w:rFonts w:ascii="宋体" w:hAnsi="宋体" w:cs="宋体" w:hint="eastAsia"/>
          <w:sz w:val="28"/>
          <w:szCs w:val="28"/>
        </w:rPr>
        <w:t>、王东明、白玛</w:t>
      </w:r>
      <w:proofErr w:type="gramStart"/>
      <w:r>
        <w:rPr>
          <w:rFonts w:ascii="宋体" w:hAnsi="宋体" w:cs="宋体" w:hint="eastAsia"/>
          <w:sz w:val="28"/>
          <w:szCs w:val="28"/>
        </w:rPr>
        <w:t>赤</w:t>
      </w:r>
      <w:proofErr w:type="gramEnd"/>
      <w:r>
        <w:rPr>
          <w:rFonts w:ascii="宋体" w:hAnsi="宋体" w:cs="宋体" w:hint="eastAsia"/>
          <w:sz w:val="28"/>
          <w:szCs w:val="28"/>
        </w:rPr>
        <w:t>林、丁仲礼、郝明金、蔡达峰、武维华、魏凤和、肖捷、赵克志、张军、刘奇葆、万钢、卢展工、马飚、陈晓光、夏宝龙、杨传堂、李斌、汪永清、郑建邦、辜胜阻、刘新成、何维等。</w:t>
      </w:r>
    </w:p>
    <w:p w14:paraId="4A89F7F8" w14:textId="77777777" w:rsidR="00E16E13" w:rsidRDefault="00CB7099">
      <w:pPr>
        <w:spacing w:line="480" w:lineRule="exact"/>
        <w:ind w:firstLineChars="200" w:firstLine="560"/>
        <w:jc w:val="left"/>
        <w:rPr>
          <w:rFonts w:ascii="黑体" w:eastAsia="黑体" w:hAnsi="黑体" w:cs="宋体"/>
        </w:rPr>
      </w:pPr>
      <w:r>
        <w:rPr>
          <w:rFonts w:ascii="宋体" w:hAnsi="宋体" w:cs="宋体" w:hint="eastAsia"/>
          <w:sz w:val="28"/>
          <w:szCs w:val="28"/>
        </w:rPr>
        <w:t>中共中央、全国人大常委会、国务院有关部门负责同志应邀列席开幕会。外国驻华使节、海外侨胞等应邀参加开幕会。</w:t>
      </w:r>
      <w:r>
        <w:rPr>
          <w:rFonts w:ascii="黑体" w:eastAsia="黑体" w:hAnsi="黑体" w:cs="宋体" w:hint="eastAsia"/>
        </w:rPr>
        <w:t>（来源：新华社北京 2023年3月4日）</w:t>
      </w:r>
    </w:p>
    <w:p w14:paraId="29FAB51E" w14:textId="77777777" w:rsidR="00E16E13" w:rsidRDefault="00E16E13">
      <w:pPr>
        <w:widowControl/>
        <w:spacing w:line="576" w:lineRule="atLeast"/>
        <w:jc w:val="center"/>
        <w:rPr>
          <w:rFonts w:ascii="宋体" w:hAnsi="宋体" w:cs="宋体"/>
          <w:b/>
          <w:bCs/>
          <w:color w:val="262626"/>
          <w:kern w:val="0"/>
          <w:sz w:val="32"/>
          <w:szCs w:val="32"/>
        </w:rPr>
      </w:pPr>
    </w:p>
    <w:p w14:paraId="12031971" w14:textId="77777777" w:rsidR="00E16E13" w:rsidRDefault="00E16E13">
      <w:pPr>
        <w:widowControl/>
        <w:spacing w:line="576" w:lineRule="atLeast"/>
        <w:jc w:val="center"/>
        <w:rPr>
          <w:rFonts w:ascii="宋体" w:hAnsi="宋体" w:cs="宋体"/>
          <w:b/>
          <w:bCs/>
          <w:color w:val="262626"/>
          <w:kern w:val="0"/>
          <w:sz w:val="32"/>
          <w:szCs w:val="32"/>
        </w:rPr>
      </w:pPr>
    </w:p>
    <w:p w14:paraId="1BF3B9DA" w14:textId="77777777" w:rsidR="00E16E13" w:rsidRDefault="00E16E13">
      <w:pPr>
        <w:widowControl/>
        <w:spacing w:line="576" w:lineRule="atLeast"/>
        <w:jc w:val="center"/>
        <w:rPr>
          <w:rFonts w:ascii="宋体" w:hAnsi="宋体" w:cs="宋体"/>
          <w:b/>
          <w:bCs/>
          <w:color w:val="262626"/>
          <w:kern w:val="0"/>
          <w:sz w:val="32"/>
          <w:szCs w:val="32"/>
        </w:rPr>
      </w:pPr>
    </w:p>
    <w:p w14:paraId="702DA3B4" w14:textId="77777777" w:rsidR="00E16E13" w:rsidRDefault="00E16E13">
      <w:pPr>
        <w:widowControl/>
        <w:spacing w:line="576" w:lineRule="atLeast"/>
        <w:jc w:val="center"/>
        <w:rPr>
          <w:rFonts w:ascii="宋体" w:hAnsi="宋体" w:cs="宋体"/>
          <w:b/>
          <w:bCs/>
          <w:color w:val="262626"/>
          <w:kern w:val="0"/>
          <w:sz w:val="32"/>
          <w:szCs w:val="32"/>
        </w:rPr>
      </w:pPr>
    </w:p>
    <w:p w14:paraId="21EE237C" w14:textId="77777777" w:rsidR="00E16E13" w:rsidRDefault="00E16E13">
      <w:pPr>
        <w:widowControl/>
        <w:spacing w:line="576" w:lineRule="atLeast"/>
        <w:jc w:val="center"/>
        <w:rPr>
          <w:rFonts w:ascii="宋体" w:hAnsi="宋体" w:cs="宋体"/>
          <w:b/>
          <w:bCs/>
          <w:color w:val="262626"/>
          <w:kern w:val="0"/>
          <w:sz w:val="32"/>
          <w:szCs w:val="32"/>
        </w:rPr>
      </w:pPr>
    </w:p>
    <w:p w14:paraId="47D3FF86" w14:textId="77777777" w:rsidR="00E16E13" w:rsidRDefault="00E16E13">
      <w:pPr>
        <w:widowControl/>
        <w:spacing w:line="576" w:lineRule="atLeast"/>
        <w:jc w:val="center"/>
        <w:rPr>
          <w:rFonts w:ascii="宋体" w:hAnsi="宋体" w:cs="宋体"/>
          <w:b/>
          <w:bCs/>
          <w:color w:val="262626"/>
          <w:kern w:val="0"/>
          <w:sz w:val="32"/>
          <w:szCs w:val="32"/>
        </w:rPr>
      </w:pPr>
    </w:p>
    <w:p w14:paraId="2AFE895A" w14:textId="77777777" w:rsidR="00E16E13" w:rsidRDefault="00E16E13">
      <w:pPr>
        <w:widowControl/>
        <w:spacing w:line="576" w:lineRule="atLeast"/>
        <w:jc w:val="center"/>
        <w:rPr>
          <w:rFonts w:ascii="宋体" w:hAnsi="宋体" w:cs="宋体"/>
          <w:b/>
          <w:bCs/>
          <w:color w:val="262626"/>
          <w:kern w:val="0"/>
          <w:sz w:val="32"/>
          <w:szCs w:val="32"/>
        </w:rPr>
      </w:pPr>
    </w:p>
    <w:p w14:paraId="01E81B17" w14:textId="77777777" w:rsidR="00E16E13" w:rsidRDefault="00E16E13">
      <w:pPr>
        <w:widowControl/>
        <w:spacing w:line="576" w:lineRule="atLeast"/>
        <w:jc w:val="center"/>
        <w:rPr>
          <w:rFonts w:ascii="宋体" w:hAnsi="宋体" w:cs="宋体"/>
          <w:b/>
          <w:bCs/>
          <w:color w:val="262626"/>
          <w:kern w:val="0"/>
          <w:sz w:val="32"/>
          <w:szCs w:val="32"/>
        </w:rPr>
      </w:pPr>
    </w:p>
    <w:p w14:paraId="4063E938" w14:textId="77777777" w:rsidR="00E16E13" w:rsidRDefault="00E16E13">
      <w:pPr>
        <w:widowControl/>
        <w:spacing w:line="576" w:lineRule="atLeast"/>
        <w:jc w:val="center"/>
        <w:rPr>
          <w:rFonts w:ascii="宋体" w:hAnsi="宋体" w:cs="宋体"/>
          <w:b/>
          <w:bCs/>
          <w:color w:val="262626"/>
          <w:kern w:val="0"/>
          <w:sz w:val="32"/>
          <w:szCs w:val="32"/>
        </w:rPr>
      </w:pPr>
    </w:p>
    <w:p w14:paraId="53F6D519" w14:textId="77777777" w:rsidR="00E16E13" w:rsidRDefault="00E16E13">
      <w:pPr>
        <w:widowControl/>
        <w:spacing w:line="576" w:lineRule="atLeast"/>
        <w:jc w:val="center"/>
        <w:rPr>
          <w:rFonts w:ascii="宋体" w:hAnsi="宋体" w:cs="宋体"/>
          <w:b/>
          <w:bCs/>
          <w:color w:val="262626"/>
          <w:kern w:val="0"/>
          <w:sz w:val="32"/>
          <w:szCs w:val="32"/>
        </w:rPr>
      </w:pPr>
    </w:p>
    <w:p w14:paraId="3F5A0310" w14:textId="77777777" w:rsidR="00E16E13" w:rsidRDefault="00CB7099">
      <w:pPr>
        <w:widowControl/>
        <w:spacing w:line="576" w:lineRule="atLeast"/>
        <w:jc w:val="center"/>
        <w:rPr>
          <w:rFonts w:ascii="宋体" w:hAnsi="宋体" w:cs="宋体"/>
          <w:b/>
          <w:bCs/>
          <w:color w:val="262626"/>
          <w:kern w:val="0"/>
          <w:sz w:val="32"/>
          <w:szCs w:val="32"/>
        </w:rPr>
      </w:pPr>
      <w:r>
        <w:rPr>
          <w:rFonts w:ascii="宋体" w:hAnsi="宋体" w:cs="宋体" w:hint="eastAsia"/>
          <w:b/>
          <w:bCs/>
          <w:color w:val="262626"/>
          <w:kern w:val="0"/>
          <w:sz w:val="32"/>
          <w:szCs w:val="32"/>
        </w:rPr>
        <w:lastRenderedPageBreak/>
        <w:t>十四届全国人大一次会议在京闭幕 习近平发表重要讲话</w:t>
      </w:r>
    </w:p>
    <w:p w14:paraId="7B3454A0" w14:textId="77777777" w:rsidR="00E16E13" w:rsidRDefault="00E16E13">
      <w:pPr>
        <w:widowControl/>
        <w:spacing w:line="576" w:lineRule="atLeast"/>
        <w:jc w:val="center"/>
        <w:rPr>
          <w:rFonts w:ascii="宋体" w:hAnsi="宋体" w:cs="宋体"/>
          <w:b/>
          <w:bCs/>
          <w:color w:val="262626"/>
          <w:kern w:val="0"/>
          <w:sz w:val="32"/>
          <w:szCs w:val="32"/>
        </w:rPr>
      </w:pPr>
    </w:p>
    <w:p w14:paraId="219F79D5" w14:textId="77777777" w:rsidR="00E16E13" w:rsidRDefault="00CB7099">
      <w:pPr>
        <w:pStyle w:val="textalign-center"/>
        <w:jc w:val="center"/>
        <w:rPr>
          <w:rStyle w:val="a8"/>
          <w:rFonts w:ascii="Helvetica" w:hAnsi="Helvetica"/>
          <w:color w:val="333333"/>
        </w:rPr>
      </w:pPr>
      <w:r>
        <w:rPr>
          <w:rStyle w:val="a8"/>
          <w:rFonts w:ascii="Helvetica" w:hAnsi="Helvetica" w:hint="eastAsia"/>
          <w:color w:val="333333"/>
        </w:rPr>
        <w:t>十四届全国人大一次会议在京闭幕</w:t>
      </w:r>
    </w:p>
    <w:p w14:paraId="7E11B605" w14:textId="77777777" w:rsidR="00E16E13" w:rsidRDefault="00CB7099">
      <w:pPr>
        <w:pStyle w:val="textalign-center"/>
        <w:jc w:val="center"/>
        <w:rPr>
          <w:rStyle w:val="a8"/>
          <w:rFonts w:ascii="Helvetica" w:hAnsi="Helvetica"/>
          <w:color w:val="333333"/>
        </w:rPr>
      </w:pPr>
      <w:r>
        <w:rPr>
          <w:rStyle w:val="a8"/>
          <w:rFonts w:ascii="Helvetica" w:hAnsi="Helvetica" w:hint="eastAsia"/>
          <w:color w:val="333333"/>
        </w:rPr>
        <w:t>习近平发表重要讲话</w:t>
      </w:r>
    </w:p>
    <w:p w14:paraId="0880CF43" w14:textId="77777777" w:rsidR="00E16E13" w:rsidRDefault="00CB7099">
      <w:pPr>
        <w:pStyle w:val="textalign-center"/>
        <w:jc w:val="center"/>
        <w:rPr>
          <w:rStyle w:val="a8"/>
          <w:rFonts w:ascii="Helvetica" w:hAnsi="Helvetica"/>
          <w:color w:val="333333"/>
        </w:rPr>
      </w:pPr>
      <w:r>
        <w:rPr>
          <w:rStyle w:val="a8"/>
          <w:rFonts w:ascii="Helvetica" w:hAnsi="Helvetica" w:hint="eastAsia"/>
          <w:color w:val="333333"/>
        </w:rPr>
        <w:t>会议表决通过关于政府工作报告的决议等</w:t>
      </w:r>
    </w:p>
    <w:p w14:paraId="509BF11D" w14:textId="77777777" w:rsidR="00E16E13" w:rsidRDefault="00CB7099">
      <w:pPr>
        <w:pStyle w:val="textalign-center"/>
        <w:jc w:val="center"/>
        <w:rPr>
          <w:rStyle w:val="a8"/>
          <w:rFonts w:ascii="Helvetica" w:hAnsi="Helvetica"/>
          <w:color w:val="333333"/>
        </w:rPr>
      </w:pPr>
      <w:r>
        <w:rPr>
          <w:rStyle w:val="a8"/>
          <w:rFonts w:ascii="Helvetica" w:hAnsi="Helvetica" w:hint="eastAsia"/>
          <w:color w:val="333333"/>
        </w:rPr>
        <w:t>通过关于修改立法</w:t>
      </w:r>
      <w:proofErr w:type="gramStart"/>
      <w:r>
        <w:rPr>
          <w:rStyle w:val="a8"/>
          <w:rFonts w:ascii="Helvetica" w:hAnsi="Helvetica" w:hint="eastAsia"/>
          <w:color w:val="333333"/>
        </w:rPr>
        <w:t>法</w:t>
      </w:r>
      <w:proofErr w:type="gramEnd"/>
      <w:r>
        <w:rPr>
          <w:rStyle w:val="a8"/>
          <w:rFonts w:ascii="Helvetica" w:hAnsi="Helvetica" w:hint="eastAsia"/>
          <w:color w:val="333333"/>
        </w:rPr>
        <w:t>的决定</w:t>
      </w:r>
    </w:p>
    <w:p w14:paraId="097DD315" w14:textId="77777777" w:rsidR="00E16E13" w:rsidRDefault="00CB7099">
      <w:pPr>
        <w:pStyle w:val="textalign-center"/>
        <w:jc w:val="center"/>
        <w:rPr>
          <w:rStyle w:val="a8"/>
          <w:rFonts w:ascii="Helvetica" w:hAnsi="Helvetica"/>
          <w:color w:val="333333"/>
        </w:rPr>
      </w:pPr>
      <w:r>
        <w:rPr>
          <w:rStyle w:val="a8"/>
          <w:rFonts w:ascii="Helvetica" w:hAnsi="Helvetica" w:hint="eastAsia"/>
          <w:color w:val="333333"/>
        </w:rPr>
        <w:t>习近平签署主席令予以公布</w:t>
      </w:r>
    </w:p>
    <w:p w14:paraId="3B179589" w14:textId="77777777" w:rsidR="00E16E13" w:rsidRDefault="00CB7099">
      <w:pPr>
        <w:pStyle w:val="textalign-center"/>
        <w:jc w:val="center"/>
        <w:rPr>
          <w:rStyle w:val="a8"/>
          <w:rFonts w:ascii="Helvetica" w:hAnsi="Helvetica"/>
          <w:color w:val="333333"/>
        </w:rPr>
      </w:pPr>
      <w:r>
        <w:rPr>
          <w:rStyle w:val="a8"/>
          <w:rFonts w:ascii="Helvetica" w:hAnsi="Helvetica" w:hint="eastAsia"/>
          <w:color w:val="333333"/>
        </w:rPr>
        <w:t>赵乐际主持并讲话</w:t>
      </w:r>
    </w:p>
    <w:p w14:paraId="12D0787F" w14:textId="77777777" w:rsidR="00E16E13" w:rsidRDefault="00CB7099">
      <w:pPr>
        <w:pStyle w:val="textalign-center"/>
        <w:jc w:val="center"/>
        <w:rPr>
          <w:rStyle w:val="a8"/>
          <w:rFonts w:ascii="Helvetica" w:hAnsi="Helvetica"/>
          <w:color w:val="333333"/>
        </w:rPr>
      </w:pPr>
      <w:r>
        <w:rPr>
          <w:rStyle w:val="a8"/>
          <w:rFonts w:ascii="Helvetica" w:hAnsi="Helvetica" w:hint="eastAsia"/>
          <w:color w:val="333333"/>
        </w:rPr>
        <w:t>李强王沪宁蔡奇丁</w:t>
      </w:r>
      <w:proofErr w:type="gramStart"/>
      <w:r>
        <w:rPr>
          <w:rStyle w:val="a8"/>
          <w:rFonts w:ascii="Helvetica" w:hAnsi="Helvetica" w:hint="eastAsia"/>
          <w:color w:val="333333"/>
        </w:rPr>
        <w:t>薛祥李希韩正等</w:t>
      </w:r>
      <w:proofErr w:type="gramEnd"/>
      <w:r>
        <w:rPr>
          <w:rStyle w:val="a8"/>
          <w:rFonts w:ascii="Helvetica" w:hAnsi="Helvetica" w:hint="eastAsia"/>
          <w:color w:val="333333"/>
        </w:rPr>
        <w:t>出席会议</w:t>
      </w:r>
    </w:p>
    <w:p w14:paraId="62AB5DCD" w14:textId="77777777" w:rsidR="00E16E13" w:rsidRDefault="00CB7099">
      <w:pPr>
        <w:pStyle w:val="textalign-center"/>
        <w:jc w:val="center"/>
        <w:rPr>
          <w:rStyle w:val="a8"/>
          <w:rFonts w:ascii="Helvetica" w:hAnsi="Helvetica"/>
          <w:color w:val="333333"/>
        </w:rPr>
      </w:pPr>
      <w:r>
        <w:rPr>
          <w:rStyle w:val="a8"/>
          <w:rFonts w:ascii="Helvetica" w:hAnsi="Helvetica" w:hint="eastAsia"/>
          <w:color w:val="333333"/>
        </w:rPr>
        <w:t>李克强栗战书汪洋王岐山等在主席台就座</w:t>
      </w:r>
    </w:p>
    <w:p w14:paraId="633A6E1E" w14:textId="77777777" w:rsidR="00E16E13" w:rsidRDefault="00E16E13">
      <w:pPr>
        <w:pStyle w:val="textalign-center"/>
        <w:spacing w:line="240" w:lineRule="exact"/>
        <w:jc w:val="center"/>
        <w:rPr>
          <w:rStyle w:val="a8"/>
          <w:rFonts w:ascii="Helvetica" w:hAnsi="Helvetica"/>
          <w:color w:val="333333"/>
        </w:rPr>
      </w:pPr>
    </w:p>
    <w:p w14:paraId="539F5D46"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新华社北京3月13日电 中华人民共和国第十四届全国人民代表大会第一次会议，在圆满完成各项议程，产生新一届国家机构组成人员后，13日上午在北京人民大会堂闭幕。</w:t>
      </w:r>
    </w:p>
    <w:p w14:paraId="23CA213F"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大会号召，全国各族人民更加紧密地团结在以习近平同志为核心的党中央周围，高举中国特色社会主义伟大旗帜，坚持以习近平新时代中国特色社会主义思想为指导，全面贯彻党的二十大精神，自信自强、守正创新，凝心聚力、埋头苦干，为全面建设社会主义现代化国家、全面推进中华民族伟大复兴而团结奋斗！</w:t>
      </w:r>
    </w:p>
    <w:p w14:paraId="1C6A270F"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中共中央总书记、国家主席、中央军委主席习近平在会上发表重要讲话。他表示，这次大会选举我继续担任中华人民共和国主席，我对各位代表和全国各族人民的信任，表示衷心感谢。人民的信任，是我前进的最大动力，也是我肩上沉甸甸的责任。我将忠实履行宪法赋予的职责，以国家需要为使命，以人民利益为准绳，恪尽职守，竭诚奉献，绝不辜负各位代表和全国各族人民的重托。</w:t>
      </w:r>
    </w:p>
    <w:p w14:paraId="2F6934A1"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lastRenderedPageBreak/>
        <w:t>十四届全国人大常委会委员长、副委员长、秘书长担任大会执行主席，并在主席台前排就座。他们是：赵乐际、李鸿忠、王东明、肖捷、郑建邦、丁仲礼、郝明金、蔡达峰、何维、武维华、铁凝、彭清华、张庆伟、洛桑江村、雪克来提·扎克尔、刘奇。</w:t>
      </w:r>
    </w:p>
    <w:p w14:paraId="7214D795"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李强、王沪宁、蔡奇、丁薛祥、李希、韩正等党和国家领导人出席会议。</w:t>
      </w:r>
    </w:p>
    <w:p w14:paraId="249F59D4"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李克强、栗战书、汪洋、王岐山等在主席台就座。</w:t>
      </w:r>
    </w:p>
    <w:p w14:paraId="1045E6AC"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会议应出席代表2977人，出席2947人，缺席30人，出席人数符合法定人数。</w:t>
      </w:r>
    </w:p>
    <w:p w14:paraId="64AF00FD"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闭幕会由大会执行主席、十四届全国人大常委会委员长赵乐际主持。</w:t>
      </w:r>
    </w:p>
    <w:p w14:paraId="28C5E611"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上午9时，赵乐际宣布会议开始。</w:t>
      </w:r>
    </w:p>
    <w:p w14:paraId="4B17F331"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会议经表决，通过了十四届全国人大一次会议关于政府工作报告的决议。决议指出，会议高度评价新时代十年我国经济社会发展取得的历史性成就、发生的历史性变革，充分肯定国务院过去一年和五年的工作，同意报告提出的2023年经济社会发展的总体要求、主要目标、政策取向和重点工作，决定批准这个报告。</w:t>
      </w:r>
    </w:p>
    <w:p w14:paraId="70D9708B"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会议经表决，通过了关于修改立法</w:t>
      </w:r>
      <w:proofErr w:type="gramStart"/>
      <w:r>
        <w:rPr>
          <w:rFonts w:ascii="宋体" w:hAnsi="宋体" w:cs="宋体" w:hint="eastAsia"/>
          <w:sz w:val="28"/>
          <w:szCs w:val="28"/>
        </w:rPr>
        <w:t>法</w:t>
      </w:r>
      <w:proofErr w:type="gramEnd"/>
      <w:r>
        <w:rPr>
          <w:rFonts w:ascii="宋体" w:hAnsi="宋体" w:cs="宋体" w:hint="eastAsia"/>
          <w:sz w:val="28"/>
          <w:szCs w:val="28"/>
        </w:rPr>
        <w:t>的决定。决定自2023年3月15日起施行。国家主席习近平签署第三号主席令予以公布。</w:t>
      </w:r>
    </w:p>
    <w:p w14:paraId="60BF8B37"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会议表决通过了十四届全国人大一次会议关于2022年国民经济和社会发展计划执行情况与2023年国民经济和社会发展计划的决议，决定批准关于2022年国民经济和社会发展计划执行情况与2023年国民经济和社会发展计划草案的报告，批准2023年国民经济和社会发展计划；表决通过了十四届全国人大一次会议关于2022年中央和地方预算执行情况与2023年中央和地方预算的决议，决定批准关于2022年中央和地方预算执行情况与2023年中央和地方预算草案的报告，批准2023年中央预算。</w:t>
      </w:r>
    </w:p>
    <w:p w14:paraId="2F4CAD99"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会议表决通过了关于全国人大常委会工作报告的决议、关于最高人民法院工作报告的决议、关于最高人民检察院工作报告的决议，决定批准这三个报告。</w:t>
      </w:r>
    </w:p>
    <w:p w14:paraId="2BACA0A6"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完成上述议程后，习近平发表了重要讲话。</w:t>
      </w:r>
    </w:p>
    <w:p w14:paraId="189BC085"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lastRenderedPageBreak/>
        <w:t>习近平指出，具有五千多年文明史的中华民族，在历史上创造了无数辉煌，也经历过许多磨难。近代以后，中国逐步成为半殖民地半封建社会，饱受列强欺凌、四分五裂、战乱频繁、生灵涂炭之苦。中国共产党成立之后，紧紧团结带领全国各族人民，经过百年奋斗，洗雪民族耻辱，中国人民成为自己命运的主人，中华民族迎来了从站起来、富起来到强起来的伟大飞跃，中华民族伟大复兴进入了不可逆转的历史进程。</w:t>
      </w:r>
    </w:p>
    <w:p w14:paraId="2A357B58"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习近平强调，从现在起到本世纪中叶，全面建成社会主义现代化强国、全面推进中华民族伟大复兴，是全党全国人民的中心任务。强国建设、民族复兴的接力棒，历史地落在我们这一代人身上。我们要按照党的二十大的战略部署，坚持统筹推进“五位一体”总体布局、协调推进“四个全面”战略布局，加快推进中国式现代化建设，团结奋斗，开拓创新，在新征程上</w:t>
      </w:r>
      <w:proofErr w:type="gramStart"/>
      <w:r>
        <w:rPr>
          <w:rFonts w:ascii="宋体" w:hAnsi="宋体" w:cs="宋体" w:hint="eastAsia"/>
          <w:sz w:val="28"/>
          <w:szCs w:val="28"/>
        </w:rPr>
        <w:t>作出</w:t>
      </w:r>
      <w:proofErr w:type="gramEnd"/>
      <w:r>
        <w:rPr>
          <w:rFonts w:ascii="宋体" w:hAnsi="宋体" w:cs="宋体" w:hint="eastAsia"/>
          <w:sz w:val="28"/>
          <w:szCs w:val="28"/>
        </w:rPr>
        <w:t>无负时代、无负历史、无负人民的业绩，为推进强国建设、民族复兴</w:t>
      </w:r>
      <w:proofErr w:type="gramStart"/>
      <w:r>
        <w:rPr>
          <w:rFonts w:ascii="宋体" w:hAnsi="宋体" w:cs="宋体" w:hint="eastAsia"/>
          <w:sz w:val="28"/>
          <w:szCs w:val="28"/>
        </w:rPr>
        <w:t>作出</w:t>
      </w:r>
      <w:proofErr w:type="gramEnd"/>
      <w:r>
        <w:rPr>
          <w:rFonts w:ascii="宋体" w:hAnsi="宋体" w:cs="宋体" w:hint="eastAsia"/>
          <w:sz w:val="28"/>
          <w:szCs w:val="28"/>
        </w:rPr>
        <w:t>我们这一代人的应有贡献。</w:t>
      </w:r>
    </w:p>
    <w:p w14:paraId="60C9AE51"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习近平指出，在强国建设、民族复兴的新征程，我们要坚定不移推动高质量发展。要完整、准确、全面贯彻新发展理念，加快构建新发展格局，深入实施科教兴国战略、人才强国战略、创新驱动发展战略，着力提升科技自立自强能力，推动产业转型升级，推动城乡区域协调发展，推动经济社会发展绿色化、低碳化，推动经济实现质的有效提升和量的合理增长，不断壮大我国经济实力、科技实力、综合国力。</w:t>
      </w:r>
    </w:p>
    <w:p w14:paraId="343140FA"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习近平强调，我们要始终坚持人民至上。全面建成社会主义现代化强国，人民是决定性力量。要积极发展全过程人民民主，坚持党的领导、人民当家作主、依法治国有机统一，健全人民当家作主制度体系，实现人民意志，保障人民权益，充分激发全体人民的积极性主动性创造性。要贯彻以人民为中心的发展思想，完善分配制度，健全社会保障体系，强化基本公共服务，兜牢民生底线，解决好人民群众</w:t>
      </w:r>
      <w:proofErr w:type="gramStart"/>
      <w:r>
        <w:rPr>
          <w:rFonts w:ascii="宋体" w:hAnsi="宋体" w:cs="宋体" w:hint="eastAsia"/>
          <w:sz w:val="28"/>
          <w:szCs w:val="28"/>
        </w:rPr>
        <w:t>急难愁盼问题</w:t>
      </w:r>
      <w:proofErr w:type="gramEnd"/>
      <w:r>
        <w:rPr>
          <w:rFonts w:ascii="宋体" w:hAnsi="宋体" w:cs="宋体" w:hint="eastAsia"/>
          <w:sz w:val="28"/>
          <w:szCs w:val="28"/>
        </w:rPr>
        <w:t>，让现代化建设成果更多更公平惠及全体人民，在推进全体人民共同富裕上不断取得更为明显的实质性进展。要不断巩固发展全国各族人民大团结、海内外中华儿女大团结，充分调动一切积极因素，凝聚起强国建设、民族复兴的磅礴力量。</w:t>
      </w:r>
    </w:p>
    <w:p w14:paraId="609691B5"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lastRenderedPageBreak/>
        <w:t>习近平指出，安全是发展的基础，稳定是强盛的前提。要贯彻总体国家安全观，健全国家安全体系，增强维护国家安全能力，提高公共安全治理水平，完善社会治理体系，以新安全格局保障新发展格局。要全面推进国防和军队现代化建设，把人民军队建设成为有效维护国家主权、安全、发展利益的钢铁长城。</w:t>
      </w:r>
    </w:p>
    <w:p w14:paraId="0B60B342"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习近平强调，推进强国建设，离不开香港、澳门长期繁荣稳定。要全面准确、坚定不移贯彻“一国两制”、“港人治港”、“澳人治澳”、高度自治的方针，坚持依法治港治澳，支持香港、澳门特别行政区发展经济、改善民生，更好融入国家发展大局。实现祖国完全统一是全体中华儿女的共同愿望，是民族复兴的题中之义。要贯彻新时代党解决台湾问题的总体方略，坚持一个中国原则和“九二共识”，积极促进两岸关系和平发展，坚决反对外部势力干涉和“台独”分裂活动，坚定不移推进祖国统一进程。</w:t>
      </w:r>
    </w:p>
    <w:p w14:paraId="17C9B10A"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习近平强调，中国的发展惠及世界，中国的发展离不开世界。我们要扎实推进高水平对外开放，既用好全球市场和资源发展自己，又推动世界共同发展。我们要高举和平、发展、合作、共赢旗帜，始终站在历史正确一边，</w:t>
      </w:r>
      <w:proofErr w:type="gramStart"/>
      <w:r>
        <w:rPr>
          <w:rFonts w:ascii="宋体" w:hAnsi="宋体" w:cs="宋体" w:hint="eastAsia"/>
          <w:sz w:val="28"/>
          <w:szCs w:val="28"/>
        </w:rPr>
        <w:t>践行</w:t>
      </w:r>
      <w:proofErr w:type="gramEnd"/>
      <w:r>
        <w:rPr>
          <w:rFonts w:ascii="宋体" w:hAnsi="宋体" w:cs="宋体" w:hint="eastAsia"/>
          <w:sz w:val="28"/>
          <w:szCs w:val="28"/>
        </w:rPr>
        <w:t>真正的多边主义，</w:t>
      </w:r>
      <w:proofErr w:type="gramStart"/>
      <w:r>
        <w:rPr>
          <w:rFonts w:ascii="宋体" w:hAnsi="宋体" w:cs="宋体" w:hint="eastAsia"/>
          <w:sz w:val="28"/>
          <w:szCs w:val="28"/>
        </w:rPr>
        <w:t>践行</w:t>
      </w:r>
      <w:proofErr w:type="gramEnd"/>
      <w:r>
        <w:rPr>
          <w:rFonts w:ascii="宋体" w:hAnsi="宋体" w:cs="宋体" w:hint="eastAsia"/>
          <w:sz w:val="28"/>
          <w:szCs w:val="28"/>
        </w:rPr>
        <w:t>全人类共同价值，积极参与全球治理体系改革和建设，推动建设开放型世界经济，推动落实全球发展倡议、全球安全倡议，为世界和平发展增加更多稳定性和正能量，为我国发展营造良好国际环境。</w:t>
      </w:r>
    </w:p>
    <w:p w14:paraId="2F9979BE"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习近平指出，治国必先治党，</w:t>
      </w:r>
      <w:proofErr w:type="gramStart"/>
      <w:r>
        <w:rPr>
          <w:rFonts w:ascii="宋体" w:hAnsi="宋体" w:cs="宋体" w:hint="eastAsia"/>
          <w:sz w:val="28"/>
          <w:szCs w:val="28"/>
        </w:rPr>
        <w:t>党兴才能</w:t>
      </w:r>
      <w:proofErr w:type="gramEnd"/>
      <w:r>
        <w:rPr>
          <w:rFonts w:ascii="宋体" w:hAnsi="宋体" w:cs="宋体" w:hint="eastAsia"/>
          <w:sz w:val="28"/>
          <w:szCs w:val="28"/>
        </w:rPr>
        <w:t>国强。推进强国建设，必须坚持中国共产党领导和党中央集中统一领导，切实加强党的建设。要时刻保持解决大党独有难题的清醒和坚定，勇于自我革命，一刻不停全面从严治党，坚定不移反对腐败，始终保持党的团结统一，确保党永远</w:t>
      </w:r>
      <w:proofErr w:type="gramStart"/>
      <w:r>
        <w:rPr>
          <w:rFonts w:ascii="宋体" w:hAnsi="宋体" w:cs="宋体" w:hint="eastAsia"/>
          <w:sz w:val="28"/>
          <w:szCs w:val="28"/>
        </w:rPr>
        <w:t>不</w:t>
      </w:r>
      <w:proofErr w:type="gramEnd"/>
      <w:r>
        <w:rPr>
          <w:rFonts w:ascii="宋体" w:hAnsi="宋体" w:cs="宋体" w:hint="eastAsia"/>
          <w:sz w:val="28"/>
          <w:szCs w:val="28"/>
        </w:rPr>
        <w:t>变质、不变色、</w:t>
      </w:r>
      <w:proofErr w:type="gramStart"/>
      <w:r>
        <w:rPr>
          <w:rFonts w:ascii="宋体" w:hAnsi="宋体" w:cs="宋体" w:hint="eastAsia"/>
          <w:sz w:val="28"/>
          <w:szCs w:val="28"/>
        </w:rPr>
        <w:t>不</w:t>
      </w:r>
      <w:proofErr w:type="gramEnd"/>
      <w:r>
        <w:rPr>
          <w:rFonts w:ascii="宋体" w:hAnsi="宋体" w:cs="宋体" w:hint="eastAsia"/>
          <w:sz w:val="28"/>
          <w:szCs w:val="28"/>
        </w:rPr>
        <w:t>变味，为强国建设、民族复兴提供坚强保证。</w:t>
      </w:r>
    </w:p>
    <w:p w14:paraId="2DE02ED6"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习近平强调，强国建设、民族复兴的宏伟目标令人鼓舞，催人奋进。我们要只争朝夕，坚定历史自信，增强历史主动，坚持守正创新，保持战略定力，发扬斗争精神，勇于攻坚克难，不断为强国建设、民族复兴伟业添砖加瓦、增光添彩。</w:t>
      </w:r>
    </w:p>
    <w:p w14:paraId="0C71A628"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lastRenderedPageBreak/>
        <w:t>习近平的讲话赢得全场多次热烈的掌声。</w:t>
      </w:r>
    </w:p>
    <w:p w14:paraId="7EFFFAE9"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赵乐际随后也发表了讲话。他说，完全赞成和拥护习近平主席的重要讲话。讲话坚守人民立场、坚定历史自信、彰显使命担当、指引前进方向，必将激励全国各族人民在强国建设、民族复兴新征程</w:t>
      </w:r>
      <w:proofErr w:type="gramStart"/>
      <w:r>
        <w:rPr>
          <w:rFonts w:ascii="宋体" w:hAnsi="宋体" w:cs="宋体" w:hint="eastAsia"/>
          <w:sz w:val="28"/>
          <w:szCs w:val="28"/>
        </w:rPr>
        <w:t>踔</w:t>
      </w:r>
      <w:proofErr w:type="gramEnd"/>
      <w:r>
        <w:rPr>
          <w:rFonts w:ascii="宋体" w:hAnsi="宋体" w:cs="宋体" w:hint="eastAsia"/>
          <w:sz w:val="28"/>
          <w:szCs w:val="28"/>
        </w:rPr>
        <w:t>厉奋发、勇毅前行，要认真学习领会、全面贯彻落实。他说，习近平同志再次全票当选为中华人民共和国主席、中华人民共和国中央军事委员会主席，反映了全体全国人大代表的共同意志和全国各族人民的共同心愿。党确立习近平同志党中央的核心、全党的核心地位，确立习近平新时代中国特色社会主义思想的指导地位，对新时代党和国家事业发展、对推进中华民族伟大复兴历史进程具有决定性意义。要坚决拥护“两个确立”，自觉增强“四个意识”、坚定“四个自信”、做到“两个维护”。</w:t>
      </w:r>
    </w:p>
    <w:p w14:paraId="3D49A731"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赵乐际说，大会全面贯彻党的二十大和二十届一中、二中全会精神，圆满完成了各项议程，是一次民主、团结、求实、奋进的大会。他代表十四届全国人大及其常委会，向十三届全国人大代表，向十三届全国人大常委会组成人员，向栗战书同志，致以崇高的敬意！</w:t>
      </w:r>
    </w:p>
    <w:p w14:paraId="4D9FE807"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赵乐际说，大会选举产生了十四届全国人大常委会，并选举我担任委员长。我们衷心感谢各位代表的信任，深感使命崇高、责任重大。我们将始终坚持党的全面领导，紧紧依靠人大代表和人民群众，尊崇宪法，恪尽职守，廉洁奉公，接受人民监督，为党和国家事业竭诚奉献，绝不辜负各位代表和全国各族人民的重托。</w:t>
      </w:r>
    </w:p>
    <w:p w14:paraId="0A953D99"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赵乐际说，党的二十大擘画了全面建成社会主义现代化强国、以中国式现代化全面推进中华民族伟大复兴的宏伟蓝图。十四届全国人大及其常委会要全面贯彻党的二十大精神，认真履行宪法法律赋予的职责，坚持党的领导、人民当家作主、依法治国有机统一，把人民代表大会制度坚持好、完善好、运行好，推动党的二十大确定的目标任务落实见效，为全面建设社会主义现代化国家贡献力量。</w:t>
      </w:r>
    </w:p>
    <w:p w14:paraId="1A68BD06"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赵乐际说，我们要发展全过程人民民主，保证人民依法实行民主选举、民主协商、民主决策、民主管理、民主监督。健全保证宪法全面实施的制度体系，不断提高宪法实施和监督水平。深入推进科学立法、民</w:t>
      </w:r>
      <w:r>
        <w:rPr>
          <w:rFonts w:ascii="宋体" w:hAnsi="宋体" w:cs="宋体" w:hint="eastAsia"/>
          <w:sz w:val="28"/>
          <w:szCs w:val="28"/>
        </w:rPr>
        <w:lastRenderedPageBreak/>
        <w:t>主立法、依法立法，使法律体系更加科学完备、统一权威。实行正确监督、有效监督、依法监督，保证宪法法律全面有效实施。充分发挥代表来自人民、扎根人民的特点优势，当好党和国家联系人民群众的桥梁。全面加强人大及其常委会自身建设，切实担当起新时代新征程赋予的使命责任。</w:t>
      </w:r>
    </w:p>
    <w:p w14:paraId="3F2849A0"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9时57分，赵乐际宣布：中华人民共和国第十四届全国人民代表大会第一次会议闭幕。大会在雄壮的国歌声中结束。</w:t>
      </w:r>
    </w:p>
    <w:p w14:paraId="079D4CAE"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在主席台就座的还有：马兴瑞、王毅、尹力、石泰峰、刘国中、李干杰、李书磊、何卫东、何立峰、张又侠、张国清、陈文清、陈吉宁、陈敏尔、袁家军、黄坤明、刘金国、王小洪、李尚福、吴政隆、</w:t>
      </w:r>
      <w:proofErr w:type="gramStart"/>
      <w:r>
        <w:rPr>
          <w:rFonts w:ascii="宋体" w:hAnsi="宋体" w:cs="宋体" w:hint="eastAsia"/>
          <w:sz w:val="28"/>
          <w:szCs w:val="28"/>
        </w:rPr>
        <w:t>谌</w:t>
      </w:r>
      <w:proofErr w:type="gramEnd"/>
      <w:r>
        <w:rPr>
          <w:rFonts w:ascii="宋体" w:hAnsi="宋体" w:cs="宋体" w:hint="eastAsia"/>
          <w:sz w:val="28"/>
          <w:szCs w:val="28"/>
        </w:rPr>
        <w:t>贻琴、秦刚、张军、应勇、胡春华、沈跃跃、王勇、周强、帕巴拉·格列朗杰、何厚</w:t>
      </w:r>
      <w:proofErr w:type="gramStart"/>
      <w:r>
        <w:rPr>
          <w:rFonts w:ascii="宋体" w:hAnsi="宋体" w:cs="宋体" w:hint="eastAsia"/>
          <w:sz w:val="28"/>
          <w:szCs w:val="28"/>
        </w:rPr>
        <w:t>铧</w:t>
      </w:r>
      <w:proofErr w:type="gramEnd"/>
      <w:r>
        <w:rPr>
          <w:rFonts w:ascii="宋体" w:hAnsi="宋体" w:cs="宋体" w:hint="eastAsia"/>
          <w:sz w:val="28"/>
          <w:szCs w:val="28"/>
        </w:rPr>
        <w:t>、梁振英、巴特尔、苏辉、邵鸿、高云龙、陈武、穆虹、咸辉、王东峰、姜信治、蒋作君、</w:t>
      </w:r>
      <w:proofErr w:type="gramStart"/>
      <w:r>
        <w:rPr>
          <w:rFonts w:ascii="宋体" w:hAnsi="宋体" w:cs="宋体" w:hint="eastAsia"/>
          <w:sz w:val="28"/>
          <w:szCs w:val="28"/>
        </w:rPr>
        <w:t>何报翔</w:t>
      </w:r>
      <w:proofErr w:type="gramEnd"/>
      <w:r>
        <w:rPr>
          <w:rFonts w:ascii="宋体" w:hAnsi="宋体" w:cs="宋体" w:hint="eastAsia"/>
          <w:sz w:val="28"/>
          <w:szCs w:val="28"/>
        </w:rPr>
        <w:t>、王光谦、秦博勇、朱永新、杨震和许其亮、孙春兰、王晨、刘鹤、杨晓渡、曹建明、张春贤、吉炳轩、艾力更·依明巴海、万鄂湘、陈</w:t>
      </w:r>
      <w:proofErr w:type="gramStart"/>
      <w:r>
        <w:rPr>
          <w:rFonts w:ascii="宋体" w:hAnsi="宋体" w:cs="宋体" w:hint="eastAsia"/>
          <w:sz w:val="28"/>
          <w:szCs w:val="28"/>
        </w:rPr>
        <w:t>竺</w:t>
      </w:r>
      <w:proofErr w:type="gramEnd"/>
      <w:r>
        <w:rPr>
          <w:rFonts w:ascii="宋体" w:hAnsi="宋体" w:cs="宋体" w:hint="eastAsia"/>
          <w:sz w:val="28"/>
          <w:szCs w:val="28"/>
        </w:rPr>
        <w:t>、白玛</w:t>
      </w:r>
      <w:proofErr w:type="gramStart"/>
      <w:r>
        <w:rPr>
          <w:rFonts w:ascii="宋体" w:hAnsi="宋体" w:cs="宋体" w:hint="eastAsia"/>
          <w:sz w:val="28"/>
          <w:szCs w:val="28"/>
        </w:rPr>
        <w:t>赤</w:t>
      </w:r>
      <w:proofErr w:type="gramEnd"/>
      <w:r>
        <w:rPr>
          <w:rFonts w:ascii="宋体" w:hAnsi="宋体" w:cs="宋体" w:hint="eastAsia"/>
          <w:sz w:val="28"/>
          <w:szCs w:val="28"/>
        </w:rPr>
        <w:t>林、魏凤和、赵克志、张庆黎、刘奇葆、万钢、卢展工、马飚、夏宝龙、杨传堂、李斌、汪永清、辜胜阻、刘新成，中央军委委员刘振立、苗华、张升民等。</w:t>
      </w:r>
    </w:p>
    <w:p w14:paraId="3893629D"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香港特别行政区行政长官李家超、澳门特别行政区行政长官贺一诚列席会议并在主席台就座。</w:t>
      </w:r>
    </w:p>
    <w:p w14:paraId="093AEBBE"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中央和国家机关有关部门、解放军有关单位和武警部队、各人民团体有关负责人列席或旁听了大会。</w:t>
      </w:r>
    </w:p>
    <w:p w14:paraId="34728F2C"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外国驻华使节旁听了大会。</w:t>
      </w:r>
    </w:p>
    <w:p w14:paraId="29EB58D6" w14:textId="77777777" w:rsidR="00E16E13" w:rsidRDefault="00CB7099">
      <w:pPr>
        <w:spacing w:line="480" w:lineRule="exact"/>
        <w:ind w:firstLineChars="200" w:firstLine="560"/>
        <w:jc w:val="left"/>
        <w:rPr>
          <w:rFonts w:ascii="黑体" w:eastAsia="黑体" w:hAnsi="黑体" w:cs="宋体"/>
        </w:rPr>
      </w:pPr>
      <w:r>
        <w:rPr>
          <w:rFonts w:ascii="宋体" w:hAnsi="宋体" w:cs="宋体" w:hint="eastAsia"/>
          <w:sz w:val="28"/>
          <w:szCs w:val="28"/>
        </w:rPr>
        <w:t>13日下午，习近平等党和国家领导人在人民大会堂会见了出席十四届全国人大一次会议的全体代表，同他们合影留念。</w:t>
      </w:r>
      <w:r>
        <w:rPr>
          <w:rFonts w:ascii="黑体" w:eastAsia="黑体" w:hAnsi="黑体" w:cs="宋体" w:hint="eastAsia"/>
        </w:rPr>
        <w:t>（来源：新华社北京 2023年3月13日）</w:t>
      </w:r>
    </w:p>
    <w:p w14:paraId="44BBD904" w14:textId="77777777" w:rsidR="00E16E13" w:rsidRDefault="00E16E13">
      <w:pPr>
        <w:widowControl/>
        <w:spacing w:line="576" w:lineRule="atLeast"/>
        <w:jc w:val="center"/>
        <w:rPr>
          <w:rFonts w:ascii="宋体" w:hAnsi="宋体" w:cs="宋体"/>
          <w:b/>
          <w:bCs/>
          <w:color w:val="262626"/>
          <w:kern w:val="0"/>
          <w:sz w:val="32"/>
          <w:szCs w:val="32"/>
        </w:rPr>
      </w:pPr>
    </w:p>
    <w:p w14:paraId="75814F08" w14:textId="77777777" w:rsidR="00E16E13" w:rsidRDefault="00E16E13">
      <w:pPr>
        <w:widowControl/>
        <w:spacing w:line="576" w:lineRule="atLeast"/>
        <w:jc w:val="center"/>
        <w:rPr>
          <w:rFonts w:ascii="宋体" w:hAnsi="宋体" w:cs="宋体"/>
          <w:b/>
          <w:bCs/>
          <w:color w:val="262626"/>
          <w:kern w:val="0"/>
          <w:sz w:val="32"/>
          <w:szCs w:val="32"/>
        </w:rPr>
      </w:pPr>
    </w:p>
    <w:p w14:paraId="7CC1EB46" w14:textId="77777777" w:rsidR="00E16E13" w:rsidRDefault="00E16E13">
      <w:pPr>
        <w:widowControl/>
        <w:spacing w:line="576" w:lineRule="atLeast"/>
        <w:jc w:val="center"/>
        <w:rPr>
          <w:rFonts w:ascii="宋体" w:hAnsi="宋体" w:cs="宋体"/>
          <w:b/>
          <w:bCs/>
          <w:color w:val="262626"/>
          <w:kern w:val="0"/>
          <w:sz w:val="32"/>
          <w:szCs w:val="32"/>
        </w:rPr>
      </w:pPr>
    </w:p>
    <w:p w14:paraId="366BE8EC" w14:textId="77777777" w:rsidR="00E16E13" w:rsidRDefault="00CB7099">
      <w:pPr>
        <w:widowControl/>
        <w:spacing w:line="576" w:lineRule="atLeast"/>
        <w:jc w:val="center"/>
        <w:rPr>
          <w:rFonts w:ascii="宋体" w:hAnsi="宋体" w:cs="宋体"/>
          <w:b/>
          <w:bCs/>
          <w:color w:val="262626"/>
          <w:kern w:val="0"/>
          <w:sz w:val="32"/>
          <w:szCs w:val="32"/>
        </w:rPr>
      </w:pPr>
      <w:r>
        <w:rPr>
          <w:rFonts w:ascii="宋体" w:hAnsi="宋体" w:cs="宋体" w:hint="eastAsia"/>
          <w:b/>
          <w:bCs/>
          <w:color w:val="262626"/>
          <w:kern w:val="0"/>
          <w:sz w:val="32"/>
          <w:szCs w:val="32"/>
        </w:rPr>
        <w:lastRenderedPageBreak/>
        <w:t>全国政协十四届一次会议闭幕 习近平等党和国家领导人出席</w:t>
      </w:r>
    </w:p>
    <w:p w14:paraId="64D36F63" w14:textId="77777777" w:rsidR="00E16E13" w:rsidRDefault="00E16E13">
      <w:pPr>
        <w:widowControl/>
        <w:spacing w:line="576" w:lineRule="atLeast"/>
        <w:jc w:val="center"/>
        <w:rPr>
          <w:rFonts w:ascii="宋体" w:hAnsi="宋体" w:cs="宋体"/>
          <w:b/>
          <w:bCs/>
          <w:color w:val="262626"/>
          <w:kern w:val="0"/>
          <w:sz w:val="32"/>
          <w:szCs w:val="32"/>
        </w:rPr>
      </w:pPr>
    </w:p>
    <w:p w14:paraId="1E651803"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新华社北京3月11日电 中国人民政治协商会议第十四届全国委员会第一次会议圆满完成各项议程，11日下午在人民大会堂闭幕。会议号召，人民政协各参加单位、各级组织和广大委员，更加紧密地团结在以习近平同志为核心的中共中央周围，全面贯彻习近平新时代中国特色社会主义思想，坚定信心、同心同德，埋头苦干、奋勇前进，为全面建设社会主义现代化国家、全面推进中华民族伟大复兴而团结奋斗。</w:t>
      </w:r>
    </w:p>
    <w:p w14:paraId="2756E5E9"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会议由全国政协主席王沪宁主持。全国政协副主席石泰峰、胡春华、沈跃跃、王勇、周强、帕巴拉·格列朗杰、何厚</w:t>
      </w:r>
      <w:proofErr w:type="gramStart"/>
      <w:r>
        <w:rPr>
          <w:rFonts w:ascii="宋体" w:hAnsi="宋体" w:cs="宋体" w:hint="eastAsia"/>
          <w:sz w:val="28"/>
          <w:szCs w:val="28"/>
        </w:rPr>
        <w:t>铧</w:t>
      </w:r>
      <w:proofErr w:type="gramEnd"/>
      <w:r>
        <w:rPr>
          <w:rFonts w:ascii="宋体" w:hAnsi="宋体" w:cs="宋体" w:hint="eastAsia"/>
          <w:sz w:val="28"/>
          <w:szCs w:val="28"/>
        </w:rPr>
        <w:t>、梁振英、巴特尔、苏辉、邵鸿、高云龙、陈武、穆虹、咸辉、王东峰、姜信治、蒋作君、</w:t>
      </w:r>
      <w:proofErr w:type="gramStart"/>
      <w:r>
        <w:rPr>
          <w:rFonts w:ascii="宋体" w:hAnsi="宋体" w:cs="宋体" w:hint="eastAsia"/>
          <w:sz w:val="28"/>
          <w:szCs w:val="28"/>
        </w:rPr>
        <w:t>何报翔</w:t>
      </w:r>
      <w:proofErr w:type="gramEnd"/>
      <w:r>
        <w:rPr>
          <w:rFonts w:ascii="宋体" w:hAnsi="宋体" w:cs="宋体" w:hint="eastAsia"/>
          <w:sz w:val="28"/>
          <w:szCs w:val="28"/>
        </w:rPr>
        <w:t>、王光谦、秦博勇、朱永新、杨震在主席台前排就座。</w:t>
      </w:r>
    </w:p>
    <w:p w14:paraId="4BBEE5AC"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习近平、李克强、栗战书、汪洋、李强、赵乐际、韩正、蔡奇、丁薛祥、李希、王岐山等在主席台就座。</w:t>
      </w:r>
    </w:p>
    <w:p w14:paraId="757DE301"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下午3时，闭幕会开始。王沪宁宣布，政协第十四届全国委员会第一次会议应出席委员2169人，实到2119人，符合规定人数。</w:t>
      </w:r>
    </w:p>
    <w:p w14:paraId="797A904D"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会议通过了政协第十四届全国委员会第一次会议关于常务委员会工作报告的决议、政协第十四届全国委员会第一次会议关于提案工作情况报告的决议、政协第十四届全国委员会第一次会议关于中国人民政治协商会议章程修正案的决议、政协第十四届全国委员会第一次会议提案审查委员会关于政协十四届一次会议提案审查情况的报告、政协第十四届全国委员会第一次会议政治决议。</w:t>
      </w:r>
    </w:p>
    <w:p w14:paraId="6DFECC63"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王沪宁在讲话中说，全国政协十四届一次会议是一次高举旗帜、民主团结、求实奋进、风清气正的大会，充分彰显了我国全过程人民民主的特点优势和生机活力。中共中央总书记、国家主席、中央军委主席习近平等党和国家领导同志出席大会开幕会和闭幕会，看望委员并参加联组讨论，同委员们共商国是。委员们认真学</w:t>
      </w:r>
      <w:proofErr w:type="gramStart"/>
      <w:r>
        <w:rPr>
          <w:rFonts w:ascii="宋体" w:hAnsi="宋体" w:cs="宋体" w:hint="eastAsia"/>
          <w:sz w:val="28"/>
          <w:szCs w:val="28"/>
        </w:rPr>
        <w:t>习习近</w:t>
      </w:r>
      <w:proofErr w:type="gramEnd"/>
      <w:r>
        <w:rPr>
          <w:rFonts w:ascii="宋体" w:hAnsi="宋体" w:cs="宋体" w:hint="eastAsia"/>
          <w:sz w:val="28"/>
          <w:szCs w:val="28"/>
        </w:rPr>
        <w:t>平总书记参加民建、工商联界委员联组会时的重要讲话，深入讨论政府工作报告和其他报告，</w:t>
      </w:r>
      <w:r>
        <w:rPr>
          <w:rFonts w:ascii="宋体" w:hAnsi="宋体" w:cs="宋体" w:hint="eastAsia"/>
          <w:sz w:val="28"/>
          <w:szCs w:val="28"/>
        </w:rPr>
        <w:lastRenderedPageBreak/>
        <w:t>认真审议政协常委会工作报告、政协章程修正案草案等文件，取得丰硕议政成果。全体委员高度评价中共十八大以来党和国家事业发展取得的历史性成就、发生的历史性变革，深刻领悟“两个确立”的决定性意义，对以中国式现代化全面推进中华民族伟大复兴光明前景充满必胜信心。</w:t>
      </w:r>
    </w:p>
    <w:p w14:paraId="62F3D9E3"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王沪宁表示，中共二十大擘画了全面建成社会主义现代化强国、以中国式现代化全面推进中华民族伟大复兴的宏伟蓝图，人民政协使命光荣，责任重大。要以习近平新时代中国特色社会主义思想为指导，深入学习贯彻中共二十大精神，毫不动摇坚持中国共产党的全面领导，深刻领悟“两个确立”的决定性意义，增强“四个意识”、坚定“四个自信”、做到“两个维护”，坚持和完善中国共产党领导的多党合作和政治协商制度，坚持党的领导、统一战线、协商民主有机结合，紧扣中心大局，认真履行职能、积极担当作为，更好把中共中央决策部署和对人民政协工作要求落实下去、把海内外中华儿女智慧和力量凝聚起来，为实现中共二十大确定的目标任务</w:t>
      </w:r>
      <w:proofErr w:type="gramStart"/>
      <w:r>
        <w:rPr>
          <w:rFonts w:ascii="宋体" w:hAnsi="宋体" w:cs="宋体" w:hint="eastAsia"/>
          <w:sz w:val="28"/>
          <w:szCs w:val="28"/>
        </w:rPr>
        <w:t>作出</w:t>
      </w:r>
      <w:proofErr w:type="gramEnd"/>
      <w:r>
        <w:rPr>
          <w:rFonts w:ascii="宋体" w:hAnsi="宋体" w:cs="宋体" w:hint="eastAsia"/>
          <w:sz w:val="28"/>
          <w:szCs w:val="28"/>
        </w:rPr>
        <w:t>积极贡献。为此，要深入学习贯彻习近平新时代中国特色社会主义思想，确保人民政协事业发展的正确政治方向；要自觉围绕中心服务大局，为推动中共二十大决策部署贯彻落实协商建言；要始终坚持大团结大联合，汇聚实现中华民族伟大复兴的磅礴力量。</w:t>
      </w:r>
    </w:p>
    <w:p w14:paraId="3FFAD745"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王沪宁表示，我们要更加紧密地团结在以习近平同志为核心的中共中央周围，高举中国特色社会主义伟大旗帜，全面贯彻习近平新时代中国特色社会主义思想，同心同德、群策群力，坚定信心、勇毅前行，奋力谱写人民政协事业发展新篇章，为全面建设社会主义现代化国家、全面推进中华民族伟大复兴而团结奋斗。</w:t>
      </w:r>
    </w:p>
    <w:p w14:paraId="15214AEF"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出席闭幕会的领导同志还有：马兴瑞、王晨、王毅、尹力、刘鹤、刘国中、许其亮、孙春兰、李干杰、李书磊、李鸿忠、杨晓渡、何卫东、何立峰、张又侠、张国清、陈文清、陈吉宁、陈敏尔、袁家军、黄坤明、刘金国、王小洪、王东明、肖捷、郑建邦、丁仲礼、郝明金、蔡达峰、何维、武维华、铁凝、彭清华、张庆伟、洛桑江村、雪克来提·扎克尔、魏凤和、赵克志、张军、应勇、曹建明、张春贤、吉炳轩、艾力更·依明巴海、万鄂湘、陈</w:t>
      </w:r>
      <w:proofErr w:type="gramStart"/>
      <w:r>
        <w:rPr>
          <w:rFonts w:ascii="宋体" w:hAnsi="宋体" w:cs="宋体" w:hint="eastAsia"/>
          <w:sz w:val="28"/>
          <w:szCs w:val="28"/>
        </w:rPr>
        <w:t>竺</w:t>
      </w:r>
      <w:proofErr w:type="gramEnd"/>
      <w:r>
        <w:rPr>
          <w:rFonts w:ascii="宋体" w:hAnsi="宋体" w:cs="宋体" w:hint="eastAsia"/>
          <w:sz w:val="28"/>
          <w:szCs w:val="28"/>
        </w:rPr>
        <w:t>、白玛</w:t>
      </w:r>
      <w:proofErr w:type="gramStart"/>
      <w:r>
        <w:rPr>
          <w:rFonts w:ascii="宋体" w:hAnsi="宋体" w:cs="宋体" w:hint="eastAsia"/>
          <w:sz w:val="28"/>
          <w:szCs w:val="28"/>
        </w:rPr>
        <w:t>赤</w:t>
      </w:r>
      <w:proofErr w:type="gramEnd"/>
      <w:r>
        <w:rPr>
          <w:rFonts w:ascii="宋体" w:hAnsi="宋体" w:cs="宋体" w:hint="eastAsia"/>
          <w:sz w:val="28"/>
          <w:szCs w:val="28"/>
        </w:rPr>
        <w:t>林、张庆黎、刘奇葆、万钢、卢展工、</w:t>
      </w:r>
      <w:r>
        <w:rPr>
          <w:rFonts w:ascii="宋体" w:hAnsi="宋体" w:cs="宋体" w:hint="eastAsia"/>
          <w:sz w:val="28"/>
          <w:szCs w:val="28"/>
        </w:rPr>
        <w:lastRenderedPageBreak/>
        <w:t>马飚、陈晓光、夏宝龙、杨传堂、李斌、汪永清、辜胜阻、刘新成等。</w:t>
      </w:r>
    </w:p>
    <w:p w14:paraId="394476A3"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中共中央、全国人大常委会、国务院有关部门负责同志列席闭幕会。外国驻华使节、海外侨胞等应邀旁听闭幕会。</w:t>
      </w:r>
    </w:p>
    <w:p w14:paraId="12880D74"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大会在雄壮的国歌声中闭幕。</w:t>
      </w:r>
    </w:p>
    <w:p w14:paraId="0878E480" w14:textId="77777777" w:rsidR="00E16E13" w:rsidRDefault="00CB7099">
      <w:pPr>
        <w:spacing w:line="480" w:lineRule="exact"/>
        <w:ind w:firstLineChars="200" w:firstLine="560"/>
        <w:jc w:val="left"/>
        <w:rPr>
          <w:rFonts w:ascii="黑体" w:eastAsia="黑体" w:hAnsi="黑体" w:cs="宋体"/>
        </w:rPr>
      </w:pPr>
      <w:r>
        <w:rPr>
          <w:rFonts w:ascii="宋体" w:hAnsi="宋体" w:cs="宋体" w:hint="eastAsia"/>
          <w:sz w:val="28"/>
          <w:szCs w:val="28"/>
        </w:rPr>
        <w:t>闭幕会后，习近平等党和国家领导人与出席会议的全体政协委员合影留念。</w:t>
      </w:r>
      <w:r>
        <w:rPr>
          <w:rFonts w:ascii="黑体" w:eastAsia="黑体" w:hAnsi="黑体" w:cs="宋体" w:hint="eastAsia"/>
        </w:rPr>
        <w:t>（来源：新华社北京  2023年3月11日）</w:t>
      </w:r>
    </w:p>
    <w:p w14:paraId="20E2AF4F" w14:textId="77777777" w:rsidR="00E16E13" w:rsidRDefault="00E16E13">
      <w:pPr>
        <w:widowControl/>
        <w:spacing w:line="576" w:lineRule="atLeast"/>
        <w:jc w:val="center"/>
        <w:rPr>
          <w:rFonts w:ascii="宋体" w:hAnsi="宋体" w:cs="宋体"/>
          <w:b/>
          <w:bCs/>
          <w:color w:val="262626"/>
          <w:kern w:val="0"/>
          <w:sz w:val="32"/>
          <w:szCs w:val="32"/>
        </w:rPr>
      </w:pPr>
    </w:p>
    <w:p w14:paraId="336C3501" w14:textId="77777777" w:rsidR="00E16E13" w:rsidRDefault="00E16E13">
      <w:pPr>
        <w:widowControl/>
        <w:spacing w:line="576" w:lineRule="atLeast"/>
        <w:jc w:val="center"/>
        <w:rPr>
          <w:rFonts w:ascii="宋体" w:hAnsi="宋体" w:cs="宋体"/>
          <w:b/>
          <w:bCs/>
          <w:color w:val="262626"/>
          <w:kern w:val="0"/>
          <w:sz w:val="32"/>
          <w:szCs w:val="32"/>
        </w:rPr>
      </w:pPr>
    </w:p>
    <w:p w14:paraId="593A2FE5" w14:textId="77777777" w:rsidR="00E16E13" w:rsidRDefault="00E16E13">
      <w:pPr>
        <w:widowControl/>
        <w:spacing w:line="576" w:lineRule="atLeast"/>
        <w:jc w:val="center"/>
        <w:rPr>
          <w:rFonts w:ascii="宋体" w:hAnsi="宋体" w:cs="宋体"/>
          <w:b/>
          <w:bCs/>
          <w:color w:val="262626"/>
          <w:kern w:val="0"/>
          <w:sz w:val="32"/>
          <w:szCs w:val="32"/>
        </w:rPr>
      </w:pPr>
    </w:p>
    <w:p w14:paraId="284C3770" w14:textId="77777777" w:rsidR="00E16E13" w:rsidRDefault="00E16E13">
      <w:pPr>
        <w:widowControl/>
        <w:spacing w:line="576" w:lineRule="atLeast"/>
        <w:jc w:val="center"/>
        <w:rPr>
          <w:rFonts w:ascii="宋体" w:hAnsi="宋体" w:cs="宋体"/>
          <w:b/>
          <w:bCs/>
          <w:color w:val="262626"/>
          <w:kern w:val="0"/>
          <w:sz w:val="32"/>
          <w:szCs w:val="32"/>
        </w:rPr>
      </w:pPr>
    </w:p>
    <w:p w14:paraId="0EF795F6" w14:textId="77777777" w:rsidR="00E16E13" w:rsidRDefault="00E16E13">
      <w:pPr>
        <w:widowControl/>
        <w:spacing w:line="576" w:lineRule="atLeast"/>
        <w:jc w:val="center"/>
        <w:rPr>
          <w:rFonts w:ascii="宋体" w:hAnsi="宋体" w:cs="宋体"/>
          <w:b/>
          <w:bCs/>
          <w:color w:val="262626"/>
          <w:kern w:val="0"/>
          <w:sz w:val="32"/>
          <w:szCs w:val="32"/>
        </w:rPr>
      </w:pPr>
    </w:p>
    <w:p w14:paraId="4B40C2C7" w14:textId="77777777" w:rsidR="00E16E13" w:rsidRDefault="00E16E13">
      <w:pPr>
        <w:widowControl/>
        <w:spacing w:line="576" w:lineRule="atLeast"/>
        <w:jc w:val="center"/>
        <w:rPr>
          <w:rFonts w:ascii="宋体" w:hAnsi="宋体" w:cs="宋体"/>
          <w:b/>
          <w:bCs/>
          <w:color w:val="262626"/>
          <w:kern w:val="0"/>
          <w:sz w:val="32"/>
          <w:szCs w:val="32"/>
        </w:rPr>
      </w:pPr>
    </w:p>
    <w:p w14:paraId="0E7D1FEB" w14:textId="77777777" w:rsidR="00E16E13" w:rsidRDefault="00E16E13">
      <w:pPr>
        <w:widowControl/>
        <w:spacing w:line="576" w:lineRule="atLeast"/>
        <w:jc w:val="center"/>
        <w:rPr>
          <w:rFonts w:ascii="宋体" w:hAnsi="宋体" w:cs="宋体"/>
          <w:b/>
          <w:bCs/>
          <w:color w:val="262626"/>
          <w:kern w:val="0"/>
          <w:sz w:val="32"/>
          <w:szCs w:val="32"/>
        </w:rPr>
      </w:pPr>
    </w:p>
    <w:p w14:paraId="713E22C1" w14:textId="77777777" w:rsidR="00E16E13" w:rsidRDefault="00E16E13">
      <w:pPr>
        <w:widowControl/>
        <w:spacing w:line="576" w:lineRule="atLeast"/>
        <w:jc w:val="center"/>
        <w:rPr>
          <w:rFonts w:ascii="宋体" w:hAnsi="宋体" w:cs="宋体"/>
          <w:b/>
          <w:bCs/>
          <w:color w:val="262626"/>
          <w:kern w:val="0"/>
          <w:sz w:val="32"/>
          <w:szCs w:val="32"/>
        </w:rPr>
      </w:pPr>
    </w:p>
    <w:p w14:paraId="77C842A4" w14:textId="77777777" w:rsidR="00E16E13" w:rsidRDefault="00E16E13">
      <w:pPr>
        <w:widowControl/>
        <w:spacing w:line="576" w:lineRule="atLeast"/>
        <w:jc w:val="center"/>
        <w:rPr>
          <w:rFonts w:ascii="宋体" w:hAnsi="宋体" w:cs="宋体"/>
          <w:b/>
          <w:bCs/>
          <w:color w:val="262626"/>
          <w:kern w:val="0"/>
          <w:sz w:val="32"/>
          <w:szCs w:val="32"/>
        </w:rPr>
      </w:pPr>
    </w:p>
    <w:p w14:paraId="58B18995" w14:textId="77777777" w:rsidR="00E16E13" w:rsidRDefault="00E16E13">
      <w:pPr>
        <w:widowControl/>
        <w:spacing w:line="576" w:lineRule="atLeast"/>
        <w:jc w:val="center"/>
        <w:rPr>
          <w:rFonts w:ascii="宋体" w:hAnsi="宋体" w:cs="宋体"/>
          <w:b/>
          <w:bCs/>
          <w:color w:val="262626"/>
          <w:kern w:val="0"/>
          <w:sz w:val="32"/>
          <w:szCs w:val="32"/>
        </w:rPr>
      </w:pPr>
    </w:p>
    <w:p w14:paraId="2DF80AA6" w14:textId="77777777" w:rsidR="00E16E13" w:rsidRDefault="00E16E13">
      <w:pPr>
        <w:widowControl/>
        <w:spacing w:line="576" w:lineRule="atLeast"/>
        <w:jc w:val="center"/>
        <w:rPr>
          <w:rFonts w:ascii="宋体" w:hAnsi="宋体" w:cs="宋体"/>
          <w:b/>
          <w:bCs/>
          <w:color w:val="262626"/>
          <w:kern w:val="0"/>
          <w:sz w:val="32"/>
          <w:szCs w:val="32"/>
        </w:rPr>
      </w:pPr>
    </w:p>
    <w:p w14:paraId="1FBD3CE7" w14:textId="77777777" w:rsidR="00E16E13" w:rsidRDefault="00E16E13">
      <w:pPr>
        <w:widowControl/>
        <w:spacing w:line="576" w:lineRule="atLeast"/>
        <w:jc w:val="center"/>
        <w:rPr>
          <w:rFonts w:ascii="宋体" w:hAnsi="宋体" w:cs="宋体"/>
          <w:b/>
          <w:bCs/>
          <w:color w:val="262626"/>
          <w:kern w:val="0"/>
          <w:sz w:val="32"/>
          <w:szCs w:val="32"/>
        </w:rPr>
      </w:pPr>
    </w:p>
    <w:p w14:paraId="39D61F0B" w14:textId="77777777" w:rsidR="00E16E13" w:rsidRDefault="00E16E13">
      <w:pPr>
        <w:widowControl/>
        <w:spacing w:line="576" w:lineRule="atLeast"/>
        <w:jc w:val="center"/>
        <w:rPr>
          <w:rFonts w:ascii="宋体" w:hAnsi="宋体" w:cs="宋体"/>
          <w:b/>
          <w:bCs/>
          <w:color w:val="262626"/>
          <w:kern w:val="0"/>
          <w:sz w:val="32"/>
          <w:szCs w:val="32"/>
        </w:rPr>
      </w:pPr>
    </w:p>
    <w:p w14:paraId="6671BA84" w14:textId="77777777" w:rsidR="00E16E13" w:rsidRDefault="00E16E13">
      <w:pPr>
        <w:widowControl/>
        <w:spacing w:line="576" w:lineRule="atLeast"/>
        <w:jc w:val="center"/>
        <w:rPr>
          <w:rFonts w:ascii="宋体" w:hAnsi="宋体" w:cs="宋体"/>
          <w:b/>
          <w:bCs/>
          <w:color w:val="262626"/>
          <w:kern w:val="0"/>
          <w:sz w:val="32"/>
          <w:szCs w:val="32"/>
        </w:rPr>
      </w:pPr>
    </w:p>
    <w:p w14:paraId="340D4BC5" w14:textId="77777777" w:rsidR="00E16E13" w:rsidRDefault="00E16E13">
      <w:pPr>
        <w:widowControl/>
        <w:spacing w:line="576" w:lineRule="atLeast"/>
        <w:jc w:val="center"/>
        <w:rPr>
          <w:rFonts w:ascii="宋体" w:hAnsi="宋体" w:cs="宋体"/>
          <w:b/>
          <w:bCs/>
          <w:color w:val="262626"/>
          <w:kern w:val="0"/>
          <w:sz w:val="32"/>
          <w:szCs w:val="32"/>
        </w:rPr>
      </w:pPr>
    </w:p>
    <w:p w14:paraId="7D209B08" w14:textId="77777777" w:rsidR="00E16E13" w:rsidRDefault="00E16E13">
      <w:pPr>
        <w:widowControl/>
        <w:spacing w:line="576" w:lineRule="atLeast"/>
        <w:jc w:val="center"/>
        <w:rPr>
          <w:rFonts w:ascii="宋体" w:hAnsi="宋体" w:cs="宋体"/>
          <w:b/>
          <w:bCs/>
          <w:color w:val="262626"/>
          <w:kern w:val="0"/>
          <w:sz w:val="32"/>
          <w:szCs w:val="32"/>
        </w:rPr>
      </w:pPr>
    </w:p>
    <w:p w14:paraId="66E87345" w14:textId="77777777" w:rsidR="00E16E13" w:rsidRDefault="00E16E13">
      <w:pPr>
        <w:widowControl/>
        <w:spacing w:line="576" w:lineRule="atLeast"/>
        <w:jc w:val="center"/>
        <w:rPr>
          <w:rFonts w:ascii="宋体" w:hAnsi="宋体" w:cs="宋体"/>
          <w:b/>
          <w:bCs/>
          <w:color w:val="262626"/>
          <w:kern w:val="0"/>
          <w:sz w:val="32"/>
          <w:szCs w:val="32"/>
        </w:rPr>
      </w:pPr>
    </w:p>
    <w:p w14:paraId="7E9B1786" w14:textId="77777777" w:rsidR="00E16E13" w:rsidRDefault="00CB7099">
      <w:pPr>
        <w:widowControl/>
        <w:spacing w:line="480" w:lineRule="exact"/>
        <w:jc w:val="center"/>
        <w:rPr>
          <w:rFonts w:ascii="宋体" w:hAnsi="宋体" w:cs="宋体"/>
          <w:b/>
          <w:bCs/>
          <w:color w:val="262626"/>
          <w:kern w:val="0"/>
          <w:sz w:val="32"/>
          <w:szCs w:val="32"/>
        </w:rPr>
      </w:pPr>
      <w:r>
        <w:rPr>
          <w:rFonts w:ascii="宋体" w:hAnsi="宋体" w:cs="宋体" w:hint="eastAsia"/>
          <w:b/>
          <w:bCs/>
          <w:color w:val="262626"/>
          <w:kern w:val="0"/>
          <w:sz w:val="32"/>
          <w:szCs w:val="32"/>
        </w:rPr>
        <w:lastRenderedPageBreak/>
        <w:t>习近平在参加江苏代表团审议时强调 牢牢把握高质量发展</w:t>
      </w:r>
    </w:p>
    <w:p w14:paraId="1EE25A61" w14:textId="77777777" w:rsidR="00E16E13" w:rsidRDefault="00CB7099">
      <w:pPr>
        <w:widowControl/>
        <w:spacing w:line="480" w:lineRule="exact"/>
        <w:jc w:val="center"/>
        <w:rPr>
          <w:rFonts w:ascii="宋体" w:hAnsi="宋体" w:cs="宋体"/>
          <w:b/>
          <w:bCs/>
          <w:color w:val="262626"/>
          <w:kern w:val="0"/>
          <w:sz w:val="32"/>
          <w:szCs w:val="32"/>
        </w:rPr>
      </w:pPr>
      <w:r>
        <w:rPr>
          <w:rFonts w:ascii="宋体" w:hAnsi="宋体" w:cs="宋体" w:hint="eastAsia"/>
          <w:b/>
          <w:bCs/>
          <w:color w:val="262626"/>
          <w:kern w:val="0"/>
          <w:sz w:val="32"/>
          <w:szCs w:val="32"/>
        </w:rPr>
        <w:t>这个首要任务</w:t>
      </w:r>
    </w:p>
    <w:p w14:paraId="6CB207E3" w14:textId="77777777" w:rsidR="00E16E13" w:rsidRDefault="00E16E13">
      <w:pPr>
        <w:widowControl/>
        <w:spacing w:line="480" w:lineRule="exact"/>
        <w:jc w:val="center"/>
        <w:rPr>
          <w:rFonts w:ascii="宋体" w:hAnsi="宋体" w:cs="宋体"/>
          <w:b/>
          <w:bCs/>
          <w:color w:val="262626"/>
          <w:kern w:val="0"/>
          <w:sz w:val="32"/>
          <w:szCs w:val="32"/>
        </w:rPr>
      </w:pPr>
    </w:p>
    <w:p w14:paraId="04E588B4"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新华社北京3月5日电 中共中央总书记、国家主席、中央军委主席习近平5日下午在参加他所在的十四届全国人大一次会议江苏代表团审议时强调，高质量发展是全面建设社会主义现代化国家的首要任务。必须完整、准确、全面贯彻新发展理念，始终以创新、协调、绿色、开放、共享的内在统一来把握发展、衡量发展、推动发展；必须更好统筹质的有效提升和量的合理增长，始终坚持质量第一、效益优先，大力增强质量意识，视质量为生命，以高质量为追求；必须坚定不移深化改革开放、深入转变发展方式，以效率变革、动力变革促进质量变革，加快形成可持续的高质量发展体制机制；必须以满足人民日益增长的美好生活需要为出发点和落脚点，把发展成果不断转化为生活品质，不断增强人民群众的获得感、幸福感、安全感。</w:t>
      </w:r>
    </w:p>
    <w:p w14:paraId="74BA10F8"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习近平来到江苏代表团，现场响起热烈掌声。</w:t>
      </w:r>
    </w:p>
    <w:p w14:paraId="2129E10C"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江苏代表团审议认真，气氛热烈。</w:t>
      </w:r>
      <w:proofErr w:type="gramStart"/>
      <w:r>
        <w:rPr>
          <w:rFonts w:ascii="宋体" w:hAnsi="宋体" w:cs="宋体" w:hint="eastAsia"/>
          <w:sz w:val="28"/>
          <w:szCs w:val="28"/>
        </w:rPr>
        <w:t>许昆林</w:t>
      </w:r>
      <w:proofErr w:type="gramEnd"/>
      <w:r>
        <w:rPr>
          <w:rFonts w:ascii="宋体" w:hAnsi="宋体" w:cs="宋体" w:hint="eastAsia"/>
          <w:sz w:val="28"/>
          <w:szCs w:val="28"/>
        </w:rPr>
        <w:t>、刘庆、单增海、魏巧、张大冬、吴庆文等6位代表分别就服务全国构建新发展格局、大力推进区域协同创新、坚定不移向制造业高峰攀登、当好新时代“新农人”、为党育才、当好中国式现代化建设排头兵等问题发言。习近平不时插话，同大家展开交流。</w:t>
      </w:r>
    </w:p>
    <w:p w14:paraId="5EAB5303"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在认真听取大家发言后，习近平作了发言。他首先表示赞成政府工作报告，充分肯定江苏五年来经济社会发展和党的建设各方面取得的成就，希望江苏继续真抓实干、奋发进取，在高质量发展上继续走在前列，为谱写“强富美高”新江苏现代化建设新篇章实现良好开局，为全国大局</w:t>
      </w:r>
      <w:proofErr w:type="gramStart"/>
      <w:r>
        <w:rPr>
          <w:rFonts w:ascii="宋体" w:hAnsi="宋体" w:cs="宋体" w:hint="eastAsia"/>
          <w:sz w:val="28"/>
          <w:szCs w:val="28"/>
        </w:rPr>
        <w:t>作出</w:t>
      </w:r>
      <w:proofErr w:type="gramEnd"/>
      <w:r>
        <w:rPr>
          <w:rFonts w:ascii="宋体" w:hAnsi="宋体" w:cs="宋体" w:hint="eastAsia"/>
          <w:sz w:val="28"/>
          <w:szCs w:val="28"/>
        </w:rPr>
        <w:t>新的更大贡献。</w:t>
      </w:r>
    </w:p>
    <w:p w14:paraId="6D9C8922"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习近平指出，加快实现高水平科技自立自强，是推动高质量发展的必由之路。在激烈的国际竞争中，我们要开辟发展新领域新赛道、塑造发展新动能新优势，从根本上说，还是要依靠科技创新。我们能不能如期全面建成社会主义现代化强国，关键看科技自立自强。要坚持“四个</w:t>
      </w:r>
      <w:r>
        <w:rPr>
          <w:rFonts w:ascii="宋体" w:hAnsi="宋体" w:cs="宋体" w:hint="eastAsia"/>
          <w:sz w:val="28"/>
          <w:szCs w:val="28"/>
        </w:rPr>
        <w:lastRenderedPageBreak/>
        <w:t>面向”，加快实施创新驱动发展战略，推动产学研深度合作，着力强化重大科技创新平台建设，支持顶尖科学家领衔进行原创性、引领性科技攻关，努力突破关键核心技术难题，在重点领域、关键环节实现自主可控。要强化企业主体地位，推进创新</w:t>
      </w:r>
      <w:proofErr w:type="gramStart"/>
      <w:r>
        <w:rPr>
          <w:rFonts w:ascii="宋体" w:hAnsi="宋体" w:cs="宋体" w:hint="eastAsia"/>
          <w:sz w:val="28"/>
          <w:szCs w:val="28"/>
        </w:rPr>
        <w:t>链产业链资金链人才</w:t>
      </w:r>
      <w:proofErr w:type="gramEnd"/>
      <w:r>
        <w:rPr>
          <w:rFonts w:ascii="宋体" w:hAnsi="宋体" w:cs="宋体" w:hint="eastAsia"/>
          <w:sz w:val="28"/>
          <w:szCs w:val="28"/>
        </w:rPr>
        <w:t>链深度融合，发挥科技型骨干企业引领支撑作用，促进科技型中小</w:t>
      </w:r>
      <w:proofErr w:type="gramStart"/>
      <w:r>
        <w:rPr>
          <w:rFonts w:ascii="宋体" w:hAnsi="宋体" w:cs="宋体" w:hint="eastAsia"/>
          <w:sz w:val="28"/>
          <w:szCs w:val="28"/>
        </w:rPr>
        <w:t>微企业</w:t>
      </w:r>
      <w:proofErr w:type="gramEnd"/>
      <w:r>
        <w:rPr>
          <w:rFonts w:ascii="宋体" w:hAnsi="宋体" w:cs="宋体" w:hint="eastAsia"/>
          <w:sz w:val="28"/>
          <w:szCs w:val="28"/>
        </w:rPr>
        <w:t>健康成长，不断提高科技成果转化和产业化水平，着力打造具有全球影响力的产业科技创新中心。要深化科技体制改革，大力培育创新文化，健全科技评价体系和激励机制，为创新人才脱颖而出、尽展才华创造良好环境。</w:t>
      </w:r>
    </w:p>
    <w:p w14:paraId="2945BE89"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习近平指出，加快构建新发展格局，是推动高质量发展的战略基点。要把实施扩大内需战略同深化供给侧结构性改革有机结合起来，加快建设现代化产业体系。要坚持把发展经济的着力点放在实体经济上，深入推进新型工业化，强化产业基础再造和重大技术装备攻关，推动制造业高端化、智能化、绿色化发展，加快建设制造强省，大力发展战略性新兴产业，加快发展数字经济。要按照构建高水平社会主义市场经济体制、推进高水平对外开放的要求，深入推进重点领域改革，统筹推进现代化基础设施体系和高标准市场体系建设，稳步扩大制度型开放。</w:t>
      </w:r>
    </w:p>
    <w:p w14:paraId="73AB57DF"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习近平强调，农业强国是社会主义现代化强国的根基，推进农业现代化是实现高质量发展的必然要求。要严守耕地红线，稳定粮食播种面积，加强高标准农田建设，切实保障粮食和重要农产品稳定安全供给。要把产业振兴作为乡村振兴的重中之重，积极延伸和拓展农业产业链，培育发展农村新产业新业态，不断拓宽农民增收致富渠道。要优化镇村布局规划，统筹乡村基础设施和公共服务体系建设，深入实施农村人居环境整治提升行动，加快建设宜</w:t>
      </w:r>
      <w:proofErr w:type="gramStart"/>
      <w:r>
        <w:rPr>
          <w:rFonts w:ascii="宋体" w:hAnsi="宋体" w:cs="宋体" w:hint="eastAsia"/>
          <w:sz w:val="28"/>
          <w:szCs w:val="28"/>
        </w:rPr>
        <w:t>居宜业</w:t>
      </w:r>
      <w:proofErr w:type="gramEnd"/>
      <w:r>
        <w:rPr>
          <w:rFonts w:ascii="宋体" w:hAnsi="宋体" w:cs="宋体" w:hint="eastAsia"/>
          <w:sz w:val="28"/>
          <w:szCs w:val="28"/>
        </w:rPr>
        <w:t>和美乡村。要强化科技和改革双轮驱动，深化农村土地制度改革，巩固和完善农村基本经营制度，发展新型农村集体经济，发展新型农业经营主体和社会化服务，发展农村适度规模经营，为农业农村发展增动力、添活力。</w:t>
      </w:r>
    </w:p>
    <w:p w14:paraId="0F56F881"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习近平指出，人民幸福安康是推动高质量发展的最终目的。基层治理和民生保障事关人民群众切身利益，是促进共同富裕、打造高品质生活的基础性工程，各级党委和政府必须</w:t>
      </w:r>
      <w:proofErr w:type="gramStart"/>
      <w:r>
        <w:rPr>
          <w:rFonts w:ascii="宋体" w:hAnsi="宋体" w:cs="宋体" w:hint="eastAsia"/>
          <w:sz w:val="28"/>
          <w:szCs w:val="28"/>
        </w:rPr>
        <w:t>牢</w:t>
      </w:r>
      <w:proofErr w:type="gramEnd"/>
      <w:r>
        <w:rPr>
          <w:rFonts w:ascii="宋体" w:hAnsi="宋体" w:cs="宋体" w:hint="eastAsia"/>
          <w:sz w:val="28"/>
          <w:szCs w:val="28"/>
        </w:rPr>
        <w:t>牢记在心上、时时抓在手上，</w:t>
      </w:r>
      <w:r>
        <w:rPr>
          <w:rFonts w:ascii="宋体" w:hAnsi="宋体" w:cs="宋体" w:hint="eastAsia"/>
          <w:sz w:val="28"/>
          <w:szCs w:val="28"/>
        </w:rPr>
        <w:lastRenderedPageBreak/>
        <w:t>确保取得扎扎实实的成效。要健全基层党组织领导的基层群众自治机制，加强基层组织建设，完善网格化管理、精细化服务、信息化支撑的基层治理平台，健全城乡社区治理体系，为人民群众</w:t>
      </w:r>
      <w:proofErr w:type="gramStart"/>
      <w:r>
        <w:rPr>
          <w:rFonts w:ascii="宋体" w:hAnsi="宋体" w:cs="宋体" w:hint="eastAsia"/>
          <w:sz w:val="28"/>
          <w:szCs w:val="28"/>
        </w:rPr>
        <w:t>提供家</w:t>
      </w:r>
      <w:proofErr w:type="gramEnd"/>
      <w:r>
        <w:rPr>
          <w:rFonts w:ascii="宋体" w:hAnsi="宋体" w:cs="宋体" w:hint="eastAsia"/>
          <w:sz w:val="28"/>
          <w:szCs w:val="28"/>
        </w:rPr>
        <w:t>门口的优质服务和精细管理。要坚持和发展新时代“枫桥经验”，完善正确处理新形势下人民内部矛盾机制，及时把矛盾纠纷化解在基层、化解在萌芽状态。要紧紧抓住人民群众</w:t>
      </w:r>
      <w:proofErr w:type="gramStart"/>
      <w:r>
        <w:rPr>
          <w:rFonts w:ascii="宋体" w:hAnsi="宋体" w:cs="宋体" w:hint="eastAsia"/>
          <w:sz w:val="28"/>
          <w:szCs w:val="28"/>
        </w:rPr>
        <w:t>急难愁盼问题</w:t>
      </w:r>
      <w:proofErr w:type="gramEnd"/>
      <w:r>
        <w:rPr>
          <w:rFonts w:ascii="宋体" w:hAnsi="宋体" w:cs="宋体" w:hint="eastAsia"/>
          <w:sz w:val="28"/>
          <w:szCs w:val="28"/>
        </w:rPr>
        <w:t>，采取更多惠民生、暖民心举措，健全基本公共服务体系，着力做好重点群体就业帮扶、收入分配调节、健全社会保障体系、强化“一老</w:t>
      </w:r>
      <w:proofErr w:type="gramStart"/>
      <w:r>
        <w:rPr>
          <w:rFonts w:ascii="宋体" w:hAnsi="宋体" w:cs="宋体" w:hint="eastAsia"/>
          <w:sz w:val="28"/>
          <w:szCs w:val="28"/>
        </w:rPr>
        <w:t>一</w:t>
      </w:r>
      <w:proofErr w:type="gramEnd"/>
      <w:r>
        <w:rPr>
          <w:rFonts w:ascii="宋体" w:hAnsi="宋体" w:cs="宋体" w:hint="eastAsia"/>
          <w:sz w:val="28"/>
          <w:szCs w:val="28"/>
        </w:rPr>
        <w:t>幼”服务等工作。要抓实抓细新阶段疫情防控工作，认真落实“乙类乙管”各项措施，持续加强公共卫生、疾病防控、医疗服务体系建设。</w:t>
      </w:r>
    </w:p>
    <w:p w14:paraId="16883552"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习近平最后强调，推动高质量发展，必须坚持和加强党的全面领导、坚定不移全面从严治党。各级党委要牢牢扛起全面从严治党主体责任，切实加强党的二十大精神学习宣传贯彻工作，加强换届后各级领导班子和干部队伍建设，加强各领域党建工作，深入开展学习贯彻新时代中国特色社会主义思想主题教育，为奋进新征程、建功新时代提供坚强有力的政治引领和政治保障。</w:t>
      </w:r>
    </w:p>
    <w:p w14:paraId="02725712" w14:textId="77777777" w:rsidR="00E16E13" w:rsidRDefault="00CB7099">
      <w:pPr>
        <w:spacing w:line="480" w:lineRule="exact"/>
        <w:ind w:firstLineChars="200" w:firstLine="560"/>
        <w:jc w:val="left"/>
        <w:rPr>
          <w:rFonts w:ascii="黑体" w:eastAsia="黑体" w:hAnsi="黑体" w:cs="宋体"/>
        </w:rPr>
      </w:pPr>
      <w:r>
        <w:rPr>
          <w:rFonts w:ascii="宋体" w:hAnsi="宋体" w:cs="宋体" w:hint="eastAsia"/>
          <w:sz w:val="28"/>
          <w:szCs w:val="28"/>
        </w:rPr>
        <w:t>蔡奇、丁薛祥、何立峰等参加。</w:t>
      </w:r>
      <w:r>
        <w:rPr>
          <w:rFonts w:ascii="黑体" w:eastAsia="黑体" w:hAnsi="黑体" w:cs="宋体" w:hint="eastAsia"/>
        </w:rPr>
        <w:t>（来源：新华社北京 2023年3月5日）</w:t>
      </w:r>
    </w:p>
    <w:p w14:paraId="7782FD91" w14:textId="77777777" w:rsidR="00E16E13" w:rsidRDefault="00E16E13">
      <w:pPr>
        <w:widowControl/>
        <w:spacing w:line="576" w:lineRule="atLeast"/>
        <w:jc w:val="center"/>
        <w:rPr>
          <w:rFonts w:ascii="宋体" w:hAnsi="宋体" w:cs="宋体"/>
          <w:b/>
          <w:bCs/>
          <w:color w:val="262626"/>
          <w:kern w:val="0"/>
          <w:sz w:val="32"/>
          <w:szCs w:val="32"/>
        </w:rPr>
      </w:pPr>
    </w:p>
    <w:p w14:paraId="77468E13" w14:textId="77777777" w:rsidR="00E16E13" w:rsidRDefault="00E16E13">
      <w:pPr>
        <w:widowControl/>
        <w:spacing w:line="576" w:lineRule="atLeast"/>
        <w:jc w:val="center"/>
        <w:rPr>
          <w:rFonts w:ascii="宋体" w:hAnsi="宋体" w:cs="宋体"/>
          <w:b/>
          <w:bCs/>
          <w:color w:val="262626"/>
          <w:kern w:val="0"/>
          <w:sz w:val="32"/>
          <w:szCs w:val="32"/>
        </w:rPr>
      </w:pPr>
    </w:p>
    <w:p w14:paraId="68C55D1F" w14:textId="77777777" w:rsidR="00E16E13" w:rsidRDefault="00E16E13">
      <w:pPr>
        <w:widowControl/>
        <w:spacing w:line="576" w:lineRule="atLeast"/>
        <w:jc w:val="center"/>
        <w:rPr>
          <w:rFonts w:ascii="宋体" w:hAnsi="宋体" w:cs="宋体"/>
          <w:b/>
          <w:bCs/>
          <w:color w:val="262626"/>
          <w:kern w:val="0"/>
          <w:sz w:val="32"/>
          <w:szCs w:val="32"/>
        </w:rPr>
      </w:pPr>
    </w:p>
    <w:p w14:paraId="76924F97" w14:textId="77777777" w:rsidR="00E16E13" w:rsidRDefault="00E16E13">
      <w:pPr>
        <w:widowControl/>
        <w:spacing w:line="576" w:lineRule="atLeast"/>
        <w:jc w:val="center"/>
        <w:rPr>
          <w:rFonts w:ascii="宋体" w:hAnsi="宋体" w:cs="宋体"/>
          <w:b/>
          <w:bCs/>
          <w:color w:val="262626"/>
          <w:kern w:val="0"/>
          <w:sz w:val="32"/>
          <w:szCs w:val="32"/>
        </w:rPr>
      </w:pPr>
    </w:p>
    <w:p w14:paraId="6604522F" w14:textId="77777777" w:rsidR="00E16E13" w:rsidRDefault="00E16E13">
      <w:pPr>
        <w:widowControl/>
        <w:spacing w:line="576" w:lineRule="atLeast"/>
        <w:jc w:val="center"/>
        <w:rPr>
          <w:rFonts w:ascii="宋体" w:hAnsi="宋体" w:cs="宋体"/>
          <w:b/>
          <w:bCs/>
          <w:color w:val="262626"/>
          <w:kern w:val="0"/>
          <w:sz w:val="32"/>
          <w:szCs w:val="32"/>
        </w:rPr>
      </w:pPr>
    </w:p>
    <w:p w14:paraId="4ED1B881" w14:textId="77777777" w:rsidR="00E16E13" w:rsidRDefault="00E16E13">
      <w:pPr>
        <w:widowControl/>
        <w:spacing w:line="576" w:lineRule="atLeast"/>
        <w:jc w:val="center"/>
        <w:rPr>
          <w:rFonts w:ascii="宋体" w:hAnsi="宋体" w:cs="宋体"/>
          <w:b/>
          <w:bCs/>
          <w:color w:val="262626"/>
          <w:kern w:val="0"/>
          <w:sz w:val="32"/>
          <w:szCs w:val="32"/>
        </w:rPr>
      </w:pPr>
    </w:p>
    <w:p w14:paraId="5EA00820" w14:textId="77777777" w:rsidR="00E16E13" w:rsidRDefault="00E16E13">
      <w:pPr>
        <w:widowControl/>
        <w:spacing w:line="576" w:lineRule="atLeast"/>
        <w:jc w:val="center"/>
        <w:rPr>
          <w:rFonts w:ascii="宋体" w:hAnsi="宋体" w:cs="宋体"/>
          <w:b/>
          <w:bCs/>
          <w:color w:val="262626"/>
          <w:kern w:val="0"/>
          <w:sz w:val="32"/>
          <w:szCs w:val="32"/>
        </w:rPr>
      </w:pPr>
    </w:p>
    <w:p w14:paraId="3C64969B" w14:textId="77777777" w:rsidR="00E16E13" w:rsidRDefault="00E16E13">
      <w:pPr>
        <w:widowControl/>
        <w:spacing w:line="576" w:lineRule="atLeast"/>
        <w:jc w:val="center"/>
        <w:rPr>
          <w:rFonts w:ascii="宋体" w:hAnsi="宋体" w:cs="宋体"/>
          <w:b/>
          <w:bCs/>
          <w:color w:val="262626"/>
          <w:kern w:val="0"/>
          <w:sz w:val="32"/>
          <w:szCs w:val="32"/>
        </w:rPr>
      </w:pPr>
    </w:p>
    <w:p w14:paraId="79F2901F" w14:textId="77777777" w:rsidR="008E180E" w:rsidRDefault="008E180E">
      <w:pPr>
        <w:widowControl/>
        <w:spacing w:line="576" w:lineRule="atLeast"/>
        <w:jc w:val="center"/>
        <w:rPr>
          <w:rFonts w:ascii="宋体" w:hAnsi="宋体" w:cs="宋体"/>
          <w:b/>
          <w:bCs/>
          <w:color w:val="262626"/>
          <w:kern w:val="0"/>
          <w:sz w:val="32"/>
          <w:szCs w:val="32"/>
        </w:rPr>
      </w:pPr>
    </w:p>
    <w:p w14:paraId="698FF0F7" w14:textId="77777777" w:rsidR="008E180E" w:rsidRDefault="00CB7099">
      <w:pPr>
        <w:widowControl/>
        <w:spacing w:line="576" w:lineRule="atLeast"/>
        <w:jc w:val="center"/>
        <w:rPr>
          <w:rFonts w:ascii="宋体" w:hAnsi="宋体" w:cs="宋体"/>
          <w:b/>
          <w:bCs/>
          <w:color w:val="262626"/>
          <w:kern w:val="0"/>
          <w:sz w:val="32"/>
          <w:szCs w:val="32"/>
        </w:rPr>
      </w:pPr>
      <w:r>
        <w:rPr>
          <w:rFonts w:ascii="宋体" w:hAnsi="宋体" w:cs="宋体" w:hint="eastAsia"/>
          <w:b/>
          <w:bCs/>
          <w:color w:val="262626"/>
          <w:kern w:val="0"/>
          <w:sz w:val="32"/>
          <w:szCs w:val="32"/>
        </w:rPr>
        <w:lastRenderedPageBreak/>
        <w:t xml:space="preserve">习近平在看望参加政协会议的民建工商联界委员时强调 </w:t>
      </w:r>
    </w:p>
    <w:p w14:paraId="521C2FBC" w14:textId="77777777" w:rsidR="00E16E13" w:rsidRDefault="00CB7099">
      <w:pPr>
        <w:widowControl/>
        <w:spacing w:line="576" w:lineRule="atLeast"/>
        <w:jc w:val="center"/>
        <w:rPr>
          <w:rFonts w:ascii="宋体" w:hAnsi="宋体" w:cs="宋体"/>
          <w:b/>
          <w:bCs/>
          <w:color w:val="262626"/>
          <w:kern w:val="0"/>
          <w:sz w:val="32"/>
          <w:szCs w:val="32"/>
        </w:rPr>
      </w:pPr>
      <w:r>
        <w:rPr>
          <w:rFonts w:ascii="宋体" w:hAnsi="宋体" w:cs="宋体" w:hint="eastAsia"/>
          <w:b/>
          <w:bCs/>
          <w:color w:val="262626"/>
          <w:kern w:val="0"/>
          <w:sz w:val="32"/>
          <w:szCs w:val="32"/>
        </w:rPr>
        <w:t>正确引导民营经济健康发展高质量发展</w:t>
      </w:r>
    </w:p>
    <w:p w14:paraId="1E6030BE" w14:textId="77777777" w:rsidR="00E16E13" w:rsidRDefault="00E16E13">
      <w:pPr>
        <w:widowControl/>
        <w:spacing w:line="576" w:lineRule="atLeast"/>
        <w:jc w:val="center"/>
        <w:rPr>
          <w:rFonts w:ascii="宋体" w:hAnsi="宋体" w:cs="宋体"/>
          <w:b/>
          <w:bCs/>
          <w:color w:val="262626"/>
          <w:kern w:val="0"/>
          <w:sz w:val="32"/>
          <w:szCs w:val="32"/>
        </w:rPr>
      </w:pPr>
    </w:p>
    <w:p w14:paraId="6B3A9CA6" w14:textId="77777777" w:rsidR="00E16E13" w:rsidRDefault="00CB7099">
      <w:pPr>
        <w:pStyle w:val="textalign-center"/>
        <w:jc w:val="center"/>
        <w:rPr>
          <w:rStyle w:val="a8"/>
          <w:rFonts w:ascii="Helvetica" w:hAnsi="Helvetica"/>
          <w:color w:val="333333"/>
        </w:rPr>
      </w:pPr>
      <w:r>
        <w:rPr>
          <w:rStyle w:val="a8"/>
          <w:rFonts w:ascii="Helvetica" w:hAnsi="Helvetica" w:hint="eastAsia"/>
          <w:color w:val="333333"/>
        </w:rPr>
        <w:t>习近平在看望参加政协会议的民建工商联界委员时强调</w:t>
      </w:r>
    </w:p>
    <w:p w14:paraId="42986BEA" w14:textId="77777777" w:rsidR="00E16E13" w:rsidRDefault="00CB7099">
      <w:pPr>
        <w:pStyle w:val="textalign-center"/>
        <w:jc w:val="center"/>
        <w:rPr>
          <w:rStyle w:val="a8"/>
          <w:rFonts w:ascii="Helvetica" w:hAnsi="Helvetica"/>
          <w:color w:val="333333"/>
        </w:rPr>
      </w:pPr>
      <w:r>
        <w:rPr>
          <w:rStyle w:val="a8"/>
          <w:rFonts w:ascii="Helvetica" w:hAnsi="Helvetica" w:hint="eastAsia"/>
          <w:color w:val="333333"/>
        </w:rPr>
        <w:t>正确引导民营经济健康发展高质量发展</w:t>
      </w:r>
    </w:p>
    <w:p w14:paraId="6C70C127" w14:textId="77777777" w:rsidR="00E16E13" w:rsidRDefault="00CB7099">
      <w:pPr>
        <w:pStyle w:val="textalign-center"/>
        <w:jc w:val="center"/>
        <w:rPr>
          <w:rStyle w:val="a8"/>
          <w:rFonts w:ascii="Helvetica" w:hAnsi="Helvetica"/>
          <w:color w:val="333333"/>
        </w:rPr>
      </w:pPr>
      <w:r>
        <w:rPr>
          <w:rStyle w:val="a8"/>
          <w:rFonts w:ascii="Helvetica" w:hAnsi="Helvetica" w:hint="eastAsia"/>
          <w:color w:val="333333"/>
        </w:rPr>
        <w:t>王沪宁蔡奇丁薛祥参加看望和讨论</w:t>
      </w:r>
    </w:p>
    <w:p w14:paraId="3CAEEA82" w14:textId="77777777" w:rsidR="00E16E13" w:rsidRDefault="00E16E13">
      <w:pPr>
        <w:pStyle w:val="textalign-center"/>
        <w:spacing w:line="240" w:lineRule="exact"/>
        <w:jc w:val="center"/>
        <w:rPr>
          <w:rStyle w:val="a8"/>
          <w:rFonts w:ascii="Helvetica" w:hAnsi="Helvetica"/>
          <w:color w:val="333333"/>
        </w:rPr>
      </w:pPr>
    </w:p>
    <w:p w14:paraId="1D674217"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新华社北京3月6日电 中共中央总书记、国家主席、中央军委主席习近平6日下午看望了参加全国政协十四届一次会议的民建、工商联界委员，并参加联组会，听取意见和建议。他强调，党中央始终坚持“两个毫不动摇”、“三个没有变”，始终把民营企业和民营企业家当作自己人。要引导民营企业和民营企业家正确理解党中央方针政策，增强信心、轻装上阵、大胆发展，实现民营经济健康发展、高质量发展。</w:t>
      </w:r>
    </w:p>
    <w:p w14:paraId="1D5F1D10"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在“三八”国际劳动妇女节即将来临之际，习近平代表中共中央，向参加全国“两会”的女代表、女委员、女工作人员，向全国各族各界妇女，向香港特别行政区、澳门特别行政区和台湾地区的女同胞、海外女侨胞，致以节日的祝贺和美好的祝福！</w:t>
      </w:r>
    </w:p>
    <w:p w14:paraId="64EAA4D5"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中共中央政治局常委、全国政协十四届一次会议主席团会议主持人王沪宁，中共中央政治局常委蔡奇、丁薛祥参加看望和讨论。</w:t>
      </w:r>
    </w:p>
    <w:p w14:paraId="18C27E29"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联组会上，曾毓群、解冬、刘振东、陈小平、谢茹、孙东生等6位委员，围绕占领全球新能源产业制高点、金融支持科技创新、为中小企业发展创造更好条件、促进平台经济高质量发展、推动乡村产业振兴、进一步发挥民营经济优势和活力等作了发言。</w:t>
      </w:r>
    </w:p>
    <w:p w14:paraId="786EAB41"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习近平在认真听取大家发言后发表重要讲话。他表示，很高兴来看望全国政协民建、工商联界委员，同大家一起讨论交流。他代表中共中央，向在座的各位委员，并向广大民建、工商联成员和非公有制</w:t>
      </w:r>
      <w:proofErr w:type="gramStart"/>
      <w:r>
        <w:rPr>
          <w:rFonts w:ascii="宋体" w:hAnsi="宋体" w:cs="宋体" w:hint="eastAsia"/>
          <w:sz w:val="28"/>
          <w:szCs w:val="28"/>
        </w:rPr>
        <w:t>经济人</w:t>
      </w:r>
      <w:proofErr w:type="gramEnd"/>
      <w:r>
        <w:rPr>
          <w:rFonts w:ascii="宋体" w:hAnsi="宋体" w:cs="宋体" w:hint="eastAsia"/>
          <w:sz w:val="28"/>
          <w:szCs w:val="28"/>
        </w:rPr>
        <w:lastRenderedPageBreak/>
        <w:t>士，向广大政协委员，致以诚挚的问候。</w:t>
      </w:r>
    </w:p>
    <w:p w14:paraId="48ACDDF0"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习近平强调，2022年是党和国家历史上极为重要、极为关键的一年。在国际环境风高浪急和国内面临</w:t>
      </w:r>
      <w:proofErr w:type="gramStart"/>
      <w:r>
        <w:rPr>
          <w:rFonts w:ascii="宋体" w:hAnsi="宋体" w:cs="宋体" w:hint="eastAsia"/>
          <w:sz w:val="28"/>
          <w:szCs w:val="28"/>
        </w:rPr>
        <w:t>多重超</w:t>
      </w:r>
      <w:proofErr w:type="gramEnd"/>
      <w:r>
        <w:rPr>
          <w:rFonts w:ascii="宋体" w:hAnsi="宋体" w:cs="宋体" w:hint="eastAsia"/>
          <w:sz w:val="28"/>
          <w:szCs w:val="28"/>
        </w:rPr>
        <w:t>预期因素冲击的情况下，经过全体人民团结奋斗、顽强拼搏，我们办成了几件事关重大、影响长远的大事，党和国家事业取得了丰硕成果。中国共产党胜利召开第二十次全国代表大会，擘画了全面建设社会主义现代化国家的宏伟蓝图。我们克服新冠疫情等困难挑战，如期安全顺利举办北京冬奥会、冬残奥会。我们动态优化调整防控政策措施，较短时间实现了疫情防控</w:t>
      </w:r>
      <w:proofErr w:type="gramStart"/>
      <w:r>
        <w:rPr>
          <w:rFonts w:ascii="宋体" w:hAnsi="宋体" w:cs="宋体" w:hint="eastAsia"/>
          <w:sz w:val="28"/>
          <w:szCs w:val="28"/>
        </w:rPr>
        <w:t>平稳转段</w:t>
      </w:r>
      <w:proofErr w:type="gramEnd"/>
      <w:r>
        <w:rPr>
          <w:rFonts w:ascii="宋体" w:hAnsi="宋体" w:cs="宋体" w:hint="eastAsia"/>
          <w:sz w:val="28"/>
          <w:szCs w:val="28"/>
        </w:rPr>
        <w:t>，新冠病亡率保持在全球最低水平，取得疫情防控重大决定性胜利。我们完整、准确、全面贯彻新发展理念，着力构建新发展格局、推动高质量发展，在全球通胀达到40多年来新高的情况下，我国物价总水平保持平稳，全年经济增长3%，在世界主要经济体中是很高的。这些成绩的取得，实属不易。</w:t>
      </w:r>
    </w:p>
    <w:p w14:paraId="2ACB2DCF"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习近平指出，党的十九大以来的5年，是极不寻常、极不平凡的5年。我国发展的外部环境急剧变化，不确定难预料因素显著增多，尤其是以美国为首的西方国家对我实施了全方位的遏制、围堵、打压，给我国发展带来前所未有的严峻挑战。同时国内也面临新冠疫情反复、经济下行压力增大等多重困难。我们坚持稳中求进工作总基调，迎难而上，沉着应对，</w:t>
      </w:r>
      <w:proofErr w:type="gramStart"/>
      <w:r>
        <w:rPr>
          <w:rFonts w:ascii="宋体" w:hAnsi="宋体" w:cs="宋体" w:hint="eastAsia"/>
          <w:sz w:val="28"/>
          <w:szCs w:val="28"/>
        </w:rPr>
        <w:t>不</w:t>
      </w:r>
      <w:proofErr w:type="gramEnd"/>
      <w:r>
        <w:rPr>
          <w:rFonts w:ascii="宋体" w:hAnsi="宋体" w:cs="宋体" w:hint="eastAsia"/>
          <w:sz w:val="28"/>
          <w:szCs w:val="28"/>
        </w:rPr>
        <w:t>信邪、不怕压、不避难，国内生产总值年均增长5.2%，如期打赢脱贫攻坚战，全面建成小康社会，实现第一个百年奋斗目标，推动党和国家事业取得举世瞩目的重大成就，推动我国迈上全面建设社会主义现代化国家新征程。5年来的成就，是全党全国人民团结奋斗的结果，也凝聚着广大政协委员的贡献。</w:t>
      </w:r>
    </w:p>
    <w:p w14:paraId="4FA92E12"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习近平强调，面对国际国内环境发生的深刻复杂变化，必须做到沉着冷静、保持定力，稳中求进、积极作为，团结一致、敢于斗争。沉着冷静、保持定力，就是要冷静观察国际局势的深刻变动，沉着应对各种风险挑战，既准确识变、科学应变、主动求变，及时优化调整战略策略，又保持战略定力，咬定青山不放松，不为各种风险所惧，朝着既定的战略目标，坚定不移向前进。稳中求进、积极作为，就是大方向要稳，方</w:t>
      </w:r>
      <w:r>
        <w:rPr>
          <w:rFonts w:ascii="宋体" w:hAnsi="宋体" w:cs="宋体" w:hint="eastAsia"/>
          <w:sz w:val="28"/>
          <w:szCs w:val="28"/>
        </w:rPr>
        <w:lastRenderedPageBreak/>
        <w:t>针政策要稳，战略部署要稳，在守住根基、稳住阵脚的基础上积极进取，</w:t>
      </w:r>
      <w:proofErr w:type="gramStart"/>
      <w:r>
        <w:rPr>
          <w:rFonts w:ascii="宋体" w:hAnsi="宋体" w:cs="宋体" w:hint="eastAsia"/>
          <w:sz w:val="28"/>
          <w:szCs w:val="28"/>
        </w:rPr>
        <w:t>不</w:t>
      </w:r>
      <w:proofErr w:type="gramEnd"/>
      <w:r>
        <w:rPr>
          <w:rFonts w:ascii="宋体" w:hAnsi="宋体" w:cs="宋体" w:hint="eastAsia"/>
          <w:sz w:val="28"/>
          <w:szCs w:val="28"/>
        </w:rPr>
        <w:t>停步、能快则快，争取最好结果。团结一致、敢于斗争。力量源于团结。这些年来，我们面临的各种风险挑战接踵而至，大仗一个接一个，每一</w:t>
      </w:r>
      <w:proofErr w:type="gramStart"/>
      <w:r>
        <w:rPr>
          <w:rFonts w:ascii="宋体" w:hAnsi="宋体" w:cs="宋体" w:hint="eastAsia"/>
          <w:sz w:val="28"/>
          <w:szCs w:val="28"/>
        </w:rPr>
        <w:t>仗都是</w:t>
      </w:r>
      <w:proofErr w:type="gramEnd"/>
      <w:r>
        <w:rPr>
          <w:rFonts w:ascii="宋体" w:hAnsi="宋体" w:cs="宋体" w:hint="eastAsia"/>
          <w:sz w:val="28"/>
          <w:szCs w:val="28"/>
        </w:rPr>
        <w:t>靠全体人民团结奋斗、顽强斗争闯过来的。未来一个时期，我们面临的风险挑战只会越来越多、越来越严峻。只有全体人民心往一处想、劲往一处使，同舟共济、众志成城，敢于斗争、善于斗争，才能不断夺取新的更大胜利。</w:t>
      </w:r>
    </w:p>
    <w:p w14:paraId="28595A82"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习近平指出，民营经济是我们党长期执政、团结带领全国人民实现“两个一百年”奋斗目标和中华民族伟大复兴中国梦的重要力量。我们始终把民营企业和民营企业家当作自己人，在民营企业遇到困难的时候给予支持，在民营企业遇到困惑的时候给予指导。要优化民营企业发展环境，破除制约民营企业公平参与市场竞争的制度障碍，依法维护民营企业产权和企业家权益，从制度和法律上把对国企民企平等对待的要求落下来，鼓励和支持民营经济和民营企业发展壮大，提</w:t>
      </w:r>
      <w:proofErr w:type="gramStart"/>
      <w:r>
        <w:rPr>
          <w:rFonts w:ascii="宋体" w:hAnsi="宋体" w:cs="宋体" w:hint="eastAsia"/>
          <w:sz w:val="28"/>
          <w:szCs w:val="28"/>
        </w:rPr>
        <w:t>振市场</w:t>
      </w:r>
      <w:proofErr w:type="gramEnd"/>
      <w:r>
        <w:rPr>
          <w:rFonts w:ascii="宋体" w:hAnsi="宋体" w:cs="宋体" w:hint="eastAsia"/>
          <w:sz w:val="28"/>
          <w:szCs w:val="28"/>
        </w:rPr>
        <w:t>预期和信心。要积极发挥民营企业在稳就业、促增收中的重要作用，采取更有效的措施支持中小</w:t>
      </w:r>
      <w:proofErr w:type="gramStart"/>
      <w:r>
        <w:rPr>
          <w:rFonts w:ascii="宋体" w:hAnsi="宋体" w:cs="宋体" w:hint="eastAsia"/>
          <w:sz w:val="28"/>
          <w:szCs w:val="28"/>
        </w:rPr>
        <w:t>微企业</w:t>
      </w:r>
      <w:proofErr w:type="gramEnd"/>
      <w:r>
        <w:rPr>
          <w:rFonts w:ascii="宋体" w:hAnsi="宋体" w:cs="宋体" w:hint="eastAsia"/>
          <w:sz w:val="28"/>
          <w:szCs w:val="28"/>
        </w:rPr>
        <w:t>和个体工商户发展，支持平台企业在创造就业、拓展消费、国际竞争中大显身手。要把构建亲清政商关系落到实处，为民营企业和民营企业家排忧解难，让他们放开手脚，轻装上阵，专心致志搞发展。要加强思想政治引领，引导民营企业和民营企业家正确理解党中央关于“两个毫不动摇”、“两个健康”的方针政策，消除顾虑，放下包袱，大胆发展。</w:t>
      </w:r>
    </w:p>
    <w:p w14:paraId="06F1EB45"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习近平强调，高质量发展对民营经济发展提出了更高要求。民营企业要</w:t>
      </w:r>
      <w:proofErr w:type="gramStart"/>
      <w:r>
        <w:rPr>
          <w:rFonts w:ascii="宋体" w:hAnsi="宋体" w:cs="宋体" w:hint="eastAsia"/>
          <w:sz w:val="28"/>
          <w:szCs w:val="28"/>
        </w:rPr>
        <w:t>践行</w:t>
      </w:r>
      <w:proofErr w:type="gramEnd"/>
      <w:r>
        <w:rPr>
          <w:rFonts w:ascii="宋体" w:hAnsi="宋体" w:cs="宋体" w:hint="eastAsia"/>
          <w:sz w:val="28"/>
          <w:szCs w:val="28"/>
        </w:rPr>
        <w:t>新发展理念，深刻把握民营经济发展存在的不足和面临的挑战，转变发展方式、调整产业结构、转换增长动力，坚守主业、做强实业，自觉走高质量发展路子。有能力、有条件的民营企业要加强自主创新，在推进科技自立自强和科技成果转化中发挥更大作用。要激发民间资本投资活力，鼓励和吸引更多民间资本参与国家重大工程、重点产业</w:t>
      </w:r>
      <w:proofErr w:type="gramStart"/>
      <w:r>
        <w:rPr>
          <w:rFonts w:ascii="宋体" w:hAnsi="宋体" w:cs="宋体" w:hint="eastAsia"/>
          <w:sz w:val="28"/>
          <w:szCs w:val="28"/>
        </w:rPr>
        <w:t>链供应链项目</w:t>
      </w:r>
      <w:proofErr w:type="gramEnd"/>
      <w:r>
        <w:rPr>
          <w:rFonts w:ascii="宋体" w:hAnsi="宋体" w:cs="宋体" w:hint="eastAsia"/>
          <w:sz w:val="28"/>
          <w:szCs w:val="28"/>
        </w:rPr>
        <w:t>建设，为构建新发展格局、推动高质量发展</w:t>
      </w:r>
      <w:proofErr w:type="gramStart"/>
      <w:r>
        <w:rPr>
          <w:rFonts w:ascii="宋体" w:hAnsi="宋体" w:cs="宋体" w:hint="eastAsia"/>
          <w:sz w:val="28"/>
          <w:szCs w:val="28"/>
        </w:rPr>
        <w:t>作出</w:t>
      </w:r>
      <w:proofErr w:type="gramEnd"/>
      <w:r>
        <w:rPr>
          <w:rFonts w:ascii="宋体" w:hAnsi="宋体" w:cs="宋体" w:hint="eastAsia"/>
          <w:sz w:val="28"/>
          <w:szCs w:val="28"/>
        </w:rPr>
        <w:t>更大贡献。要依法规范和引导各类资本健康发展，有效防范化解系统性金融风险，为</w:t>
      </w:r>
      <w:r>
        <w:rPr>
          <w:rFonts w:ascii="宋体" w:hAnsi="宋体" w:cs="宋体" w:hint="eastAsia"/>
          <w:sz w:val="28"/>
          <w:szCs w:val="28"/>
        </w:rPr>
        <w:lastRenderedPageBreak/>
        <w:t>各类所有制企业创造公平竞争、竞相发展的环境。</w:t>
      </w:r>
    </w:p>
    <w:p w14:paraId="09DB78D5"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习近平指出，中国式现代化是全体人民共同富裕的现代化。无论是国有企业还是民营企业，都是促进共同富裕的重要力量，都必须担负促进共同富裕的社会责任。民营企业家要</w:t>
      </w:r>
      <w:proofErr w:type="gramStart"/>
      <w:r>
        <w:rPr>
          <w:rFonts w:ascii="宋体" w:hAnsi="宋体" w:cs="宋体" w:hint="eastAsia"/>
          <w:sz w:val="28"/>
          <w:szCs w:val="28"/>
        </w:rPr>
        <w:t>增强家</w:t>
      </w:r>
      <w:proofErr w:type="gramEnd"/>
      <w:r>
        <w:rPr>
          <w:rFonts w:ascii="宋体" w:hAnsi="宋体" w:cs="宋体" w:hint="eastAsia"/>
          <w:sz w:val="28"/>
          <w:szCs w:val="28"/>
        </w:rPr>
        <w:t>国情怀，自觉</w:t>
      </w:r>
      <w:proofErr w:type="gramStart"/>
      <w:r>
        <w:rPr>
          <w:rFonts w:ascii="宋体" w:hAnsi="宋体" w:cs="宋体" w:hint="eastAsia"/>
          <w:sz w:val="28"/>
          <w:szCs w:val="28"/>
        </w:rPr>
        <w:t>践行</w:t>
      </w:r>
      <w:proofErr w:type="gramEnd"/>
      <w:r>
        <w:rPr>
          <w:rFonts w:ascii="宋体" w:hAnsi="宋体" w:cs="宋体" w:hint="eastAsia"/>
          <w:sz w:val="28"/>
          <w:szCs w:val="28"/>
        </w:rPr>
        <w:t>以人民为中心的发展思想，增强先富带后富、促进共同富裕的责任感和使命感。民营企业要在企业内部积极构建和谐劳动关系，推动构建全体员工利益共同体，让企业发展成果更公平惠及全体员工。民营企业和民营企业家要筑牢依法合</w:t>
      </w:r>
      <w:proofErr w:type="gramStart"/>
      <w:r>
        <w:rPr>
          <w:rFonts w:ascii="宋体" w:hAnsi="宋体" w:cs="宋体" w:hint="eastAsia"/>
          <w:sz w:val="28"/>
          <w:szCs w:val="28"/>
        </w:rPr>
        <w:t>规</w:t>
      </w:r>
      <w:proofErr w:type="gramEnd"/>
      <w:r>
        <w:rPr>
          <w:rFonts w:ascii="宋体" w:hAnsi="宋体" w:cs="宋体" w:hint="eastAsia"/>
          <w:sz w:val="28"/>
          <w:szCs w:val="28"/>
        </w:rPr>
        <w:t>经营底线，弘扬优秀企业家精神，做爱国敬业、守法经营、创业创新、回报社会的典范。要继承和弘扬中华民族传统美德，积极参与和兴办社会公益慈善事业，做到富而有责、富而有义、富而有爱。</w:t>
      </w:r>
    </w:p>
    <w:p w14:paraId="43B730C9" w14:textId="77777777" w:rsidR="00E16E13" w:rsidRDefault="00CB7099">
      <w:pPr>
        <w:spacing w:line="480" w:lineRule="exact"/>
        <w:ind w:firstLineChars="200" w:firstLine="560"/>
        <w:jc w:val="left"/>
        <w:rPr>
          <w:rFonts w:ascii="黑体" w:eastAsia="黑体" w:hAnsi="黑体" w:cs="宋体"/>
        </w:rPr>
      </w:pPr>
      <w:proofErr w:type="gramStart"/>
      <w:r>
        <w:rPr>
          <w:rFonts w:ascii="宋体" w:hAnsi="宋体" w:cs="宋体" w:hint="eastAsia"/>
          <w:sz w:val="28"/>
          <w:szCs w:val="28"/>
        </w:rPr>
        <w:t>石泰峰</w:t>
      </w:r>
      <w:proofErr w:type="gramEnd"/>
      <w:r>
        <w:rPr>
          <w:rFonts w:ascii="宋体" w:hAnsi="宋体" w:cs="宋体" w:hint="eastAsia"/>
          <w:sz w:val="28"/>
          <w:szCs w:val="28"/>
        </w:rPr>
        <w:t>、何立峰、郝明金、高云龙等参加联组会。</w:t>
      </w:r>
      <w:r>
        <w:rPr>
          <w:rFonts w:ascii="黑体" w:eastAsia="黑体" w:hAnsi="黑体" w:cs="宋体" w:hint="eastAsia"/>
        </w:rPr>
        <w:t>（来源：新华社北京 2023年3月6日）</w:t>
      </w:r>
    </w:p>
    <w:p w14:paraId="65D76BB4" w14:textId="77777777" w:rsidR="00E16E13" w:rsidRDefault="00E16E13">
      <w:pPr>
        <w:widowControl/>
        <w:spacing w:line="576" w:lineRule="atLeast"/>
        <w:jc w:val="center"/>
        <w:rPr>
          <w:rFonts w:ascii="宋体" w:hAnsi="宋体" w:cs="宋体"/>
          <w:b/>
          <w:bCs/>
          <w:color w:val="262626"/>
          <w:kern w:val="0"/>
          <w:sz w:val="32"/>
          <w:szCs w:val="32"/>
        </w:rPr>
      </w:pPr>
    </w:p>
    <w:p w14:paraId="144BCCAF" w14:textId="77777777" w:rsidR="00E16E13" w:rsidRDefault="00E16E13">
      <w:pPr>
        <w:widowControl/>
        <w:spacing w:line="576" w:lineRule="atLeast"/>
        <w:jc w:val="center"/>
        <w:rPr>
          <w:rFonts w:ascii="宋体" w:hAnsi="宋体" w:cs="宋体"/>
          <w:b/>
          <w:bCs/>
          <w:color w:val="262626"/>
          <w:kern w:val="0"/>
          <w:sz w:val="32"/>
          <w:szCs w:val="32"/>
        </w:rPr>
      </w:pPr>
    </w:p>
    <w:p w14:paraId="3AF80574" w14:textId="77777777" w:rsidR="00E16E13" w:rsidRDefault="00E16E13">
      <w:pPr>
        <w:widowControl/>
        <w:spacing w:line="576" w:lineRule="atLeast"/>
        <w:jc w:val="center"/>
        <w:rPr>
          <w:rFonts w:ascii="宋体" w:hAnsi="宋体" w:cs="宋体"/>
          <w:b/>
          <w:bCs/>
          <w:color w:val="262626"/>
          <w:kern w:val="0"/>
          <w:sz w:val="32"/>
          <w:szCs w:val="32"/>
        </w:rPr>
      </w:pPr>
    </w:p>
    <w:p w14:paraId="57F60F9A" w14:textId="77777777" w:rsidR="00E16E13" w:rsidRDefault="00E16E13">
      <w:pPr>
        <w:widowControl/>
        <w:spacing w:line="576" w:lineRule="atLeast"/>
        <w:jc w:val="center"/>
        <w:rPr>
          <w:rFonts w:ascii="宋体" w:hAnsi="宋体" w:cs="宋体"/>
          <w:b/>
          <w:bCs/>
          <w:color w:val="262626"/>
          <w:kern w:val="0"/>
          <w:sz w:val="32"/>
          <w:szCs w:val="32"/>
        </w:rPr>
      </w:pPr>
    </w:p>
    <w:p w14:paraId="15C16655" w14:textId="77777777" w:rsidR="00E16E13" w:rsidRDefault="00E16E13">
      <w:pPr>
        <w:widowControl/>
        <w:spacing w:line="576" w:lineRule="atLeast"/>
        <w:jc w:val="center"/>
        <w:rPr>
          <w:rFonts w:ascii="宋体" w:hAnsi="宋体" w:cs="宋体"/>
          <w:b/>
          <w:bCs/>
          <w:color w:val="262626"/>
          <w:kern w:val="0"/>
          <w:sz w:val="32"/>
          <w:szCs w:val="32"/>
        </w:rPr>
      </w:pPr>
    </w:p>
    <w:p w14:paraId="377F871F" w14:textId="77777777" w:rsidR="00E16E13" w:rsidRDefault="00E16E13">
      <w:pPr>
        <w:widowControl/>
        <w:spacing w:line="576" w:lineRule="atLeast"/>
        <w:jc w:val="center"/>
        <w:rPr>
          <w:rFonts w:ascii="宋体" w:hAnsi="宋体" w:cs="宋体"/>
          <w:b/>
          <w:bCs/>
          <w:color w:val="262626"/>
          <w:kern w:val="0"/>
          <w:sz w:val="32"/>
          <w:szCs w:val="32"/>
        </w:rPr>
      </w:pPr>
    </w:p>
    <w:p w14:paraId="326F8B9A" w14:textId="77777777" w:rsidR="00E16E13" w:rsidRDefault="00E16E13">
      <w:pPr>
        <w:widowControl/>
        <w:spacing w:line="576" w:lineRule="atLeast"/>
        <w:jc w:val="center"/>
        <w:rPr>
          <w:rFonts w:ascii="宋体" w:hAnsi="宋体" w:cs="宋体"/>
          <w:b/>
          <w:bCs/>
          <w:color w:val="262626"/>
          <w:kern w:val="0"/>
          <w:sz w:val="32"/>
          <w:szCs w:val="32"/>
        </w:rPr>
      </w:pPr>
    </w:p>
    <w:p w14:paraId="7C4B5687" w14:textId="77777777" w:rsidR="00E16E13" w:rsidRDefault="00E16E13">
      <w:pPr>
        <w:widowControl/>
        <w:spacing w:line="576" w:lineRule="atLeast"/>
        <w:jc w:val="center"/>
        <w:rPr>
          <w:rFonts w:ascii="宋体" w:hAnsi="宋体" w:cs="宋体"/>
          <w:b/>
          <w:bCs/>
          <w:color w:val="262626"/>
          <w:kern w:val="0"/>
          <w:sz w:val="32"/>
          <w:szCs w:val="32"/>
        </w:rPr>
      </w:pPr>
    </w:p>
    <w:p w14:paraId="71437319" w14:textId="77777777" w:rsidR="00E16E13" w:rsidRDefault="00E16E13">
      <w:pPr>
        <w:widowControl/>
        <w:spacing w:line="576" w:lineRule="atLeast"/>
        <w:jc w:val="center"/>
        <w:rPr>
          <w:rFonts w:ascii="宋体" w:hAnsi="宋体" w:cs="宋体"/>
          <w:b/>
          <w:bCs/>
          <w:color w:val="262626"/>
          <w:kern w:val="0"/>
          <w:sz w:val="32"/>
          <w:szCs w:val="32"/>
        </w:rPr>
      </w:pPr>
    </w:p>
    <w:p w14:paraId="43A3823D" w14:textId="77777777" w:rsidR="00E16E13" w:rsidRDefault="00E16E13">
      <w:pPr>
        <w:widowControl/>
        <w:spacing w:line="576" w:lineRule="atLeast"/>
        <w:jc w:val="center"/>
        <w:rPr>
          <w:rFonts w:ascii="宋体" w:hAnsi="宋体" w:cs="宋体"/>
          <w:b/>
          <w:bCs/>
          <w:color w:val="262626"/>
          <w:kern w:val="0"/>
          <w:sz w:val="32"/>
          <w:szCs w:val="32"/>
        </w:rPr>
      </w:pPr>
    </w:p>
    <w:p w14:paraId="72C8373F" w14:textId="77777777" w:rsidR="00E16E13" w:rsidRDefault="00E16E13">
      <w:pPr>
        <w:widowControl/>
        <w:spacing w:line="576" w:lineRule="atLeast"/>
        <w:jc w:val="center"/>
        <w:rPr>
          <w:rFonts w:ascii="宋体" w:hAnsi="宋体" w:cs="宋体"/>
          <w:b/>
          <w:bCs/>
          <w:color w:val="262626"/>
          <w:kern w:val="0"/>
          <w:sz w:val="32"/>
          <w:szCs w:val="32"/>
        </w:rPr>
      </w:pPr>
    </w:p>
    <w:p w14:paraId="05FC6AF8" w14:textId="77777777" w:rsidR="00E16E13" w:rsidRDefault="00E16E13">
      <w:pPr>
        <w:widowControl/>
        <w:spacing w:line="576" w:lineRule="atLeast"/>
        <w:jc w:val="center"/>
        <w:rPr>
          <w:rFonts w:ascii="宋体" w:hAnsi="宋体" w:cs="宋体"/>
          <w:b/>
          <w:bCs/>
          <w:color w:val="262626"/>
          <w:kern w:val="0"/>
          <w:sz w:val="32"/>
          <w:szCs w:val="32"/>
        </w:rPr>
      </w:pPr>
    </w:p>
    <w:p w14:paraId="3FA061F8" w14:textId="77777777" w:rsidR="00E16E13" w:rsidRDefault="00E16E13">
      <w:pPr>
        <w:widowControl/>
        <w:spacing w:line="576" w:lineRule="atLeast"/>
        <w:jc w:val="center"/>
        <w:rPr>
          <w:rFonts w:ascii="宋体" w:hAnsi="宋体" w:cs="宋体"/>
          <w:b/>
          <w:bCs/>
          <w:color w:val="262626"/>
          <w:kern w:val="0"/>
          <w:sz w:val="32"/>
          <w:szCs w:val="32"/>
        </w:rPr>
      </w:pPr>
    </w:p>
    <w:p w14:paraId="06DB3194" w14:textId="77777777" w:rsidR="00E16E13" w:rsidRDefault="00CB7099">
      <w:pPr>
        <w:widowControl/>
        <w:spacing w:line="576" w:lineRule="atLeast"/>
        <w:jc w:val="center"/>
        <w:rPr>
          <w:rFonts w:ascii="宋体" w:hAnsi="宋体" w:cs="宋体"/>
          <w:b/>
          <w:bCs/>
          <w:color w:val="262626"/>
          <w:kern w:val="0"/>
          <w:sz w:val="32"/>
          <w:szCs w:val="32"/>
        </w:rPr>
      </w:pPr>
      <w:r>
        <w:rPr>
          <w:rFonts w:ascii="宋体" w:hAnsi="宋体" w:cs="宋体" w:hint="eastAsia"/>
          <w:b/>
          <w:bCs/>
          <w:color w:val="262626"/>
          <w:kern w:val="0"/>
          <w:sz w:val="32"/>
          <w:szCs w:val="32"/>
        </w:rPr>
        <w:lastRenderedPageBreak/>
        <w:t>习近平出席解放军和武警部队代表团全体会议</w:t>
      </w:r>
      <w:r>
        <w:rPr>
          <w:rFonts w:ascii="宋体" w:hAnsi="宋体" w:cs="宋体" w:hint="eastAsia"/>
          <w:b/>
          <w:bCs/>
          <w:color w:val="262626"/>
          <w:kern w:val="0"/>
          <w:sz w:val="32"/>
          <w:szCs w:val="32"/>
        </w:rPr>
        <w:br/>
        <w:t>并发表重要讲话</w:t>
      </w:r>
    </w:p>
    <w:p w14:paraId="22099D03" w14:textId="77777777" w:rsidR="00E16E13" w:rsidRDefault="00E16E13">
      <w:pPr>
        <w:widowControl/>
        <w:spacing w:line="576" w:lineRule="atLeast"/>
        <w:jc w:val="center"/>
        <w:rPr>
          <w:rFonts w:ascii="宋体" w:hAnsi="宋体" w:cs="宋体"/>
          <w:b/>
          <w:bCs/>
          <w:color w:val="262626"/>
          <w:kern w:val="0"/>
          <w:sz w:val="32"/>
          <w:szCs w:val="32"/>
        </w:rPr>
      </w:pPr>
    </w:p>
    <w:p w14:paraId="65D92FF0" w14:textId="77777777" w:rsidR="00E16E13" w:rsidRDefault="00CB7099">
      <w:pPr>
        <w:pStyle w:val="textalign-center"/>
        <w:jc w:val="center"/>
        <w:rPr>
          <w:rStyle w:val="a8"/>
          <w:rFonts w:asciiTheme="minorEastAsia" w:eastAsiaTheme="minorEastAsia" w:hAnsiTheme="minorEastAsia"/>
          <w:color w:val="333333"/>
        </w:rPr>
      </w:pPr>
      <w:r>
        <w:rPr>
          <w:rStyle w:val="a8"/>
          <w:rFonts w:asciiTheme="minorEastAsia" w:eastAsiaTheme="minorEastAsia" w:hAnsiTheme="minorEastAsia" w:hint="eastAsia"/>
          <w:color w:val="333333"/>
        </w:rPr>
        <w:t>习近平在出席解放军和武警部队代表团全体会议时强调</w:t>
      </w:r>
    </w:p>
    <w:p w14:paraId="5810FEB3" w14:textId="77777777" w:rsidR="00E16E13" w:rsidRDefault="00CB7099">
      <w:pPr>
        <w:pStyle w:val="textalign-center"/>
        <w:jc w:val="center"/>
        <w:rPr>
          <w:rStyle w:val="a8"/>
          <w:rFonts w:asciiTheme="minorEastAsia" w:eastAsiaTheme="minorEastAsia" w:hAnsiTheme="minorEastAsia"/>
          <w:color w:val="333333"/>
        </w:rPr>
      </w:pPr>
      <w:r>
        <w:rPr>
          <w:rStyle w:val="a8"/>
          <w:rFonts w:asciiTheme="minorEastAsia" w:eastAsiaTheme="minorEastAsia" w:hAnsiTheme="minorEastAsia" w:hint="eastAsia"/>
          <w:color w:val="333333"/>
        </w:rPr>
        <w:t>统一思想认识 强化使命担当 狠抓工作落实</w:t>
      </w:r>
    </w:p>
    <w:p w14:paraId="1F08042D" w14:textId="77777777" w:rsidR="00E16E13" w:rsidRDefault="00CB7099">
      <w:pPr>
        <w:pStyle w:val="textalign-center"/>
        <w:jc w:val="center"/>
        <w:rPr>
          <w:rStyle w:val="a8"/>
          <w:rFonts w:asciiTheme="minorEastAsia" w:eastAsiaTheme="minorEastAsia" w:hAnsiTheme="minorEastAsia"/>
          <w:color w:val="333333"/>
        </w:rPr>
      </w:pPr>
      <w:r>
        <w:rPr>
          <w:rStyle w:val="a8"/>
          <w:rFonts w:asciiTheme="minorEastAsia" w:eastAsiaTheme="minorEastAsia" w:hAnsiTheme="minorEastAsia" w:hint="eastAsia"/>
          <w:color w:val="333333"/>
        </w:rPr>
        <w:t>努力开创一体化国家战略体系和能力建设新局面</w:t>
      </w:r>
    </w:p>
    <w:p w14:paraId="11950273" w14:textId="77777777" w:rsidR="00E16E13" w:rsidRDefault="00E16E13">
      <w:pPr>
        <w:pStyle w:val="textalign-center"/>
        <w:spacing w:line="240" w:lineRule="exact"/>
        <w:jc w:val="center"/>
        <w:rPr>
          <w:rStyle w:val="a8"/>
          <w:rFonts w:asciiTheme="minorEastAsia" w:eastAsiaTheme="minorEastAsia" w:hAnsiTheme="minorEastAsia"/>
          <w:color w:val="333333"/>
        </w:rPr>
      </w:pPr>
    </w:p>
    <w:p w14:paraId="1C8BAFED"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新华社北京3月8日电 中共中央总书记、国家主席、中央军委主席习近平8日下午在出席十四届全国人大一次会议解放军和武警部队代表团全体会议时强调，巩固提高一体化国家战略体系和能力，是党中央把握强国强军面临的新形势新任务新要求，着眼于更好统筹发展和安全、更好统筹经济建设和国防建设</w:t>
      </w:r>
      <w:proofErr w:type="gramStart"/>
      <w:r>
        <w:rPr>
          <w:rFonts w:ascii="宋体" w:hAnsi="宋体" w:cs="宋体" w:hint="eastAsia"/>
          <w:sz w:val="28"/>
          <w:szCs w:val="28"/>
        </w:rPr>
        <w:t>作出</w:t>
      </w:r>
      <w:proofErr w:type="gramEnd"/>
      <w:r>
        <w:rPr>
          <w:rFonts w:ascii="宋体" w:hAnsi="宋体" w:cs="宋体" w:hint="eastAsia"/>
          <w:sz w:val="28"/>
          <w:szCs w:val="28"/>
        </w:rPr>
        <w:t>的战略部署。贯彻落实好这一部署，对全面建设社会主义现代化国家、全面推进中华民族伟大复兴，对实现建军一百年奋斗目标、加快把我军建成世界一流军队，都具有十分重要的意义。要统一思想认识，强化使命担当，狠抓工作落实，努力开创一体化国家战略体系和能力建设新局面。</w:t>
      </w:r>
    </w:p>
    <w:p w14:paraId="35E8C8C7"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会上，来自军委科学技术委员会的刘泽金代表、来自军委装备发展部的饶文敏代表、来自国防动员系统的王宏宇代表、来自联勤保障部队的唐林辉代表、来自陆军的宛金杨代表、来自海军的王亚茹代表依次发言，就国家实验室建设、国防科技工业能力建设、重大基础设施统筹建设、国家储备建设、边海防工作、全民国防教育等方面问题提出意见和建议。</w:t>
      </w:r>
    </w:p>
    <w:p w14:paraId="3E6B3E2E"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习近平认真听取每位代表的发言，不时同他们互动交流。在6位代表发言后，习近平发表重要讲话，重点围绕巩固提高一体化国家战略体系和能力提出要求。他强调，巩固提高一体化国家战略体系和能力，关键是要在一体化上下功夫，实现国家战略能力最大化。要坚持党中央集</w:t>
      </w:r>
      <w:r>
        <w:rPr>
          <w:rFonts w:ascii="宋体" w:hAnsi="宋体" w:cs="宋体" w:hint="eastAsia"/>
          <w:sz w:val="28"/>
          <w:szCs w:val="28"/>
        </w:rPr>
        <w:lastRenderedPageBreak/>
        <w:t>中统一领导，加强各领域战略布局一体融合、战略资源一体整合、战略力量一体运用，系统提升我国应对战略风险、维护战略利益、实现战略目的的整体实力。</w:t>
      </w:r>
    </w:p>
    <w:p w14:paraId="333D33EB"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习近平指出，巩固提高一体化国家战略体系和能力是复杂系统工程，要统筹全局，突出重点，以重点突破带动整体推进。要深化科技协同创新，建设好、管理好、运用好国家实验室，聚力加强自主创新、原始创新，加快推进高水平科技自立自强。要加快提升新兴领域战略能力，谋取国家发展和国际竞争新优势。要强化国防科技工业服务强军胜战导向，优化体系布局，创新发展模式，增强产业</w:t>
      </w:r>
      <w:proofErr w:type="gramStart"/>
      <w:r>
        <w:rPr>
          <w:rFonts w:ascii="宋体" w:hAnsi="宋体" w:cs="宋体" w:hint="eastAsia"/>
          <w:sz w:val="28"/>
          <w:szCs w:val="28"/>
        </w:rPr>
        <w:t>链供应</w:t>
      </w:r>
      <w:proofErr w:type="gramEnd"/>
      <w:r>
        <w:rPr>
          <w:rFonts w:ascii="宋体" w:hAnsi="宋体" w:cs="宋体" w:hint="eastAsia"/>
          <w:sz w:val="28"/>
          <w:szCs w:val="28"/>
        </w:rPr>
        <w:t>链韧性。要加强重大基础设施统筹建设，善于算大账、综合账、长远账，提高共建共用共享水平。要加快构建大国储备体系，提升国家储备维护国家安全的能力。</w:t>
      </w:r>
    </w:p>
    <w:p w14:paraId="4DFD839B"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习近平强调，巩固提高一体化国家战略体系和能力，必须向改革创新要动力。这些年，各有关方面贯彻党中央决策部署，协力推进有关重大改革，取得不少重要成果。要坚持问题导向，持续优化体制机制，完善政策制度，形成各司其职、紧密协作、规范有序的工作格局，更好推进一体化国家战略体系和能力建设。</w:t>
      </w:r>
    </w:p>
    <w:p w14:paraId="11AEA4DB"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习近平指出，今年是延安双拥运动80周年。要弘扬拥政爱民、拥军优属光荣传统，巩固发展新时代军政军民团结，在全社会营造关心国防、热爱国防、建设国防、保卫国防的浓厚氛围，为巩固提高一体化国家战略体系和能力、为推进强国强军汇聚强大力量。</w:t>
      </w:r>
    </w:p>
    <w:p w14:paraId="73F72D56"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会前，习近平亲切接见出席十四届全国人大一次会议解放军和武警部队代表团全体代表，并同大家合影留念。</w:t>
      </w:r>
    </w:p>
    <w:p w14:paraId="6C933CE4" w14:textId="77777777" w:rsidR="00E16E13" w:rsidRDefault="00CB7099">
      <w:pPr>
        <w:spacing w:line="480" w:lineRule="exact"/>
        <w:ind w:firstLineChars="200" w:firstLine="560"/>
        <w:jc w:val="left"/>
        <w:rPr>
          <w:rFonts w:ascii="黑体" w:eastAsia="黑体" w:hAnsi="黑体" w:cs="宋体"/>
        </w:rPr>
      </w:pPr>
      <w:r>
        <w:rPr>
          <w:rFonts w:ascii="宋体" w:hAnsi="宋体" w:cs="宋体" w:hint="eastAsia"/>
          <w:sz w:val="28"/>
          <w:szCs w:val="28"/>
        </w:rPr>
        <w:t>中共中央政治局委员、中央军委副主席张又侠主持会议，中共中央政治局委员、中央军委副主席何卫东，中央军委委员李尚福、刘振立、苗华、张升民参加会议。（记者张</w:t>
      </w:r>
      <w:proofErr w:type="gramStart"/>
      <w:r>
        <w:rPr>
          <w:rFonts w:ascii="宋体" w:hAnsi="宋体" w:cs="宋体" w:hint="eastAsia"/>
          <w:sz w:val="28"/>
          <w:szCs w:val="28"/>
        </w:rPr>
        <w:t>汨汨</w:t>
      </w:r>
      <w:proofErr w:type="gramEnd"/>
      <w:r>
        <w:rPr>
          <w:rFonts w:ascii="宋体" w:hAnsi="宋体" w:cs="宋体" w:hint="eastAsia"/>
          <w:sz w:val="28"/>
          <w:szCs w:val="28"/>
        </w:rPr>
        <w:t xml:space="preserve"> </w:t>
      </w:r>
      <w:proofErr w:type="gramStart"/>
      <w:r>
        <w:rPr>
          <w:rFonts w:ascii="宋体" w:hAnsi="宋体" w:cs="宋体" w:hint="eastAsia"/>
          <w:sz w:val="28"/>
          <w:szCs w:val="28"/>
        </w:rPr>
        <w:t>梅常伟</w:t>
      </w:r>
      <w:proofErr w:type="gramEnd"/>
      <w:r>
        <w:rPr>
          <w:rFonts w:ascii="宋体" w:hAnsi="宋体" w:cs="宋体" w:hint="eastAsia"/>
          <w:sz w:val="28"/>
          <w:szCs w:val="28"/>
        </w:rPr>
        <w:t>）</w:t>
      </w:r>
      <w:r>
        <w:rPr>
          <w:rFonts w:ascii="黑体" w:eastAsia="黑体" w:hAnsi="黑体" w:cs="宋体" w:hint="eastAsia"/>
        </w:rPr>
        <w:t>（来源：新华社北京  2023年3月8日）</w:t>
      </w:r>
    </w:p>
    <w:p w14:paraId="6793F262" w14:textId="77777777" w:rsidR="00E16E13" w:rsidRDefault="00E16E13">
      <w:pPr>
        <w:widowControl/>
        <w:spacing w:line="576" w:lineRule="atLeast"/>
        <w:jc w:val="center"/>
        <w:rPr>
          <w:rFonts w:ascii="宋体" w:hAnsi="宋体" w:cs="宋体"/>
          <w:b/>
          <w:bCs/>
          <w:color w:val="262626"/>
          <w:kern w:val="0"/>
          <w:sz w:val="32"/>
          <w:szCs w:val="32"/>
        </w:rPr>
      </w:pPr>
    </w:p>
    <w:p w14:paraId="31C687AC" w14:textId="77777777" w:rsidR="00E16E13" w:rsidRDefault="00E16E13">
      <w:pPr>
        <w:widowControl/>
        <w:spacing w:line="576" w:lineRule="atLeast"/>
        <w:jc w:val="center"/>
        <w:rPr>
          <w:rFonts w:ascii="宋体" w:hAnsi="宋体" w:cs="宋体"/>
          <w:b/>
          <w:bCs/>
          <w:color w:val="262626"/>
          <w:kern w:val="0"/>
          <w:sz w:val="32"/>
          <w:szCs w:val="32"/>
        </w:rPr>
      </w:pPr>
    </w:p>
    <w:p w14:paraId="284FA4CE" w14:textId="77777777" w:rsidR="00E16E13" w:rsidRDefault="00CB7099">
      <w:pPr>
        <w:widowControl/>
        <w:spacing w:line="576" w:lineRule="atLeast"/>
        <w:jc w:val="center"/>
        <w:rPr>
          <w:rFonts w:ascii="宋体" w:hAnsi="宋体" w:cs="宋体"/>
          <w:b/>
          <w:bCs/>
          <w:color w:val="262626"/>
          <w:kern w:val="0"/>
          <w:sz w:val="32"/>
          <w:szCs w:val="32"/>
        </w:rPr>
      </w:pPr>
      <w:r>
        <w:rPr>
          <w:rFonts w:ascii="宋体" w:hAnsi="宋体" w:cs="宋体" w:hint="eastAsia"/>
          <w:b/>
          <w:bCs/>
          <w:color w:val="262626"/>
          <w:kern w:val="0"/>
          <w:sz w:val="32"/>
          <w:szCs w:val="32"/>
        </w:rPr>
        <w:lastRenderedPageBreak/>
        <w:t>习近平：在第十四届全国人民代表大会第一次会议上的讲话</w:t>
      </w:r>
    </w:p>
    <w:p w14:paraId="12724C14" w14:textId="77777777" w:rsidR="00E16E13" w:rsidRDefault="00E16E13">
      <w:pPr>
        <w:widowControl/>
        <w:spacing w:line="576" w:lineRule="atLeast"/>
        <w:jc w:val="center"/>
        <w:rPr>
          <w:rFonts w:ascii="宋体" w:hAnsi="宋体" w:cs="宋体"/>
          <w:b/>
          <w:bCs/>
          <w:color w:val="262626"/>
          <w:kern w:val="0"/>
          <w:sz w:val="32"/>
          <w:szCs w:val="32"/>
        </w:rPr>
      </w:pPr>
    </w:p>
    <w:p w14:paraId="45DD5B8E" w14:textId="77777777" w:rsidR="00E16E13" w:rsidRDefault="00CB7099">
      <w:pPr>
        <w:pStyle w:val="textalign-center"/>
        <w:jc w:val="center"/>
        <w:rPr>
          <w:rStyle w:val="a8"/>
          <w:rFonts w:asciiTheme="minorEastAsia" w:eastAsiaTheme="minorEastAsia" w:hAnsiTheme="minorEastAsia"/>
          <w:color w:val="333333"/>
        </w:rPr>
      </w:pPr>
      <w:r>
        <w:rPr>
          <w:rStyle w:val="a8"/>
          <w:rFonts w:asciiTheme="minorEastAsia" w:eastAsiaTheme="minorEastAsia" w:hAnsiTheme="minorEastAsia" w:hint="eastAsia"/>
          <w:color w:val="333333"/>
        </w:rPr>
        <w:t>在第十四届全国人民代表大会第一次会议上的讲话</w:t>
      </w:r>
    </w:p>
    <w:p w14:paraId="580E2A94" w14:textId="77777777" w:rsidR="00E16E13" w:rsidRDefault="00CB7099">
      <w:pPr>
        <w:pStyle w:val="textalign-center"/>
        <w:jc w:val="center"/>
        <w:rPr>
          <w:rStyle w:val="a8"/>
          <w:rFonts w:asciiTheme="minorEastAsia" w:eastAsiaTheme="minorEastAsia" w:hAnsiTheme="minorEastAsia"/>
          <w:color w:val="333333"/>
        </w:rPr>
      </w:pPr>
      <w:r>
        <w:rPr>
          <w:rStyle w:val="a8"/>
          <w:rFonts w:asciiTheme="minorEastAsia" w:eastAsiaTheme="minorEastAsia" w:hAnsiTheme="minorEastAsia" w:hint="eastAsia"/>
          <w:color w:val="333333"/>
        </w:rPr>
        <w:t>（2023年3月13日）</w:t>
      </w:r>
    </w:p>
    <w:p w14:paraId="3284615C" w14:textId="77777777" w:rsidR="00E16E13" w:rsidRDefault="00CB7099">
      <w:pPr>
        <w:pStyle w:val="textalign-center"/>
        <w:jc w:val="center"/>
        <w:rPr>
          <w:rStyle w:val="a8"/>
          <w:rFonts w:asciiTheme="minorEastAsia" w:eastAsiaTheme="minorEastAsia" w:hAnsiTheme="minorEastAsia"/>
          <w:color w:val="333333"/>
        </w:rPr>
      </w:pPr>
      <w:r>
        <w:rPr>
          <w:rStyle w:val="a8"/>
          <w:rFonts w:asciiTheme="minorEastAsia" w:eastAsiaTheme="minorEastAsia" w:hAnsiTheme="minorEastAsia" w:hint="eastAsia"/>
          <w:color w:val="333333"/>
        </w:rPr>
        <w:t>习近平</w:t>
      </w:r>
    </w:p>
    <w:p w14:paraId="1B97C7FD" w14:textId="77777777" w:rsidR="00E16E13" w:rsidRDefault="00E16E13">
      <w:pPr>
        <w:pStyle w:val="textalign-center"/>
        <w:spacing w:line="240" w:lineRule="exact"/>
        <w:jc w:val="center"/>
        <w:rPr>
          <w:rStyle w:val="a8"/>
          <w:rFonts w:ascii="Helvetica" w:hAnsi="Helvetica"/>
          <w:color w:val="333333"/>
        </w:rPr>
      </w:pPr>
    </w:p>
    <w:p w14:paraId="28DFE5EA"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各位代表：</w:t>
      </w:r>
    </w:p>
    <w:p w14:paraId="308413E8"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这次大会选举我继续担任中华人民共和国主席，我对各位代表和全国各族人民的信任，表示衷心感谢！</w:t>
      </w:r>
    </w:p>
    <w:p w14:paraId="55FC7336"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这是我第三次担任国家主席这一崇高职务。人民的信任，是我前进的最大动力，也是我肩上沉甸甸的责任。我将忠实履行宪法赋予的职责，以国家需要为使命，以人民利益为准绳，恪尽职守，竭诚奉献，绝不辜负各位代表和全国各族人民的重托！</w:t>
      </w:r>
    </w:p>
    <w:p w14:paraId="50DCC6D7"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各位代表！</w:t>
      </w:r>
    </w:p>
    <w:p w14:paraId="40C51958"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具有五千多年文明史的中华民族，在历史上创造了无数辉煌，也经历过许多磨难。近代以后，中国逐步成为半殖民地半封建社会，饱受列强欺凌、四分五裂、战乱频繁、生灵涂炭之苦。中国共产党成立之后，紧紧团结带领全国各族人民，经过百年奋斗，洗雪民族耻辱，中国人民成为自己命运的主人，中华民族迎来了从站起来、富起来到强起来的伟大飞跃，中华民族伟大复兴进入了不可逆转的历史进程。</w:t>
      </w:r>
    </w:p>
    <w:p w14:paraId="646A2CBE"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从现在起到本世纪中叶，全面建成社会主义现代化强国、全面推进中华民族伟大复兴，是全党全国人民的中心任务。强国建设、民族复兴的接力棒，历史地落在我们这一代人身上。我们要按照党的二十大的战略部署，坚持统筹推进“五位一体”总体布局、协调推进“四个全面”战略布局，加快推进中国式现代化建设，团结奋斗，开拓创新，在新征程上</w:t>
      </w:r>
      <w:proofErr w:type="gramStart"/>
      <w:r>
        <w:rPr>
          <w:rFonts w:ascii="宋体" w:hAnsi="宋体" w:cs="宋体" w:hint="eastAsia"/>
          <w:sz w:val="28"/>
          <w:szCs w:val="28"/>
        </w:rPr>
        <w:t>作出</w:t>
      </w:r>
      <w:proofErr w:type="gramEnd"/>
      <w:r>
        <w:rPr>
          <w:rFonts w:ascii="宋体" w:hAnsi="宋体" w:cs="宋体" w:hint="eastAsia"/>
          <w:sz w:val="28"/>
          <w:szCs w:val="28"/>
        </w:rPr>
        <w:t>无负时代、无负历史、无负人民的业绩，为推进强国建设、民族复兴</w:t>
      </w:r>
      <w:proofErr w:type="gramStart"/>
      <w:r>
        <w:rPr>
          <w:rFonts w:ascii="宋体" w:hAnsi="宋体" w:cs="宋体" w:hint="eastAsia"/>
          <w:sz w:val="28"/>
          <w:szCs w:val="28"/>
        </w:rPr>
        <w:t>作出</w:t>
      </w:r>
      <w:proofErr w:type="gramEnd"/>
      <w:r>
        <w:rPr>
          <w:rFonts w:ascii="宋体" w:hAnsi="宋体" w:cs="宋体" w:hint="eastAsia"/>
          <w:sz w:val="28"/>
          <w:szCs w:val="28"/>
        </w:rPr>
        <w:t>我们这一代人的应有贡献！</w:t>
      </w:r>
    </w:p>
    <w:p w14:paraId="584364D1"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lastRenderedPageBreak/>
        <w:t>各位代表！</w:t>
      </w:r>
    </w:p>
    <w:p w14:paraId="2C7F8011"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在强国建设、民族复兴的新征程，我们要坚定不移推动高质量发展。要完整、准确、全面贯彻新发展理念，加快构建新发展格局，深入实施科教兴国战略、人才强国战略、创新驱动发展战略，着力提升科技自立自强能力，推动产业转型升级，推动城乡区域协调发展，推动经济社会发展绿色化、低碳化，推动经济实现质的有效提升和量的合理增长，不断壮大我国经济实力、科技实力、综合国力。</w:t>
      </w:r>
    </w:p>
    <w:p w14:paraId="3260D35C"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我们要始终坚持人民至上。全面建成社会主义现代化强国，人民是决定性力量。要积极发展全过程人民民主，坚持党的领导、人民当家作主、依法治国有机统一，健全人民当家作主制度体系，实现人民意志，保障人民权益，充分激发全体人民的积极性主动性创造性。要贯彻以人民为中心的发展思想，完善分配制度，健全社会保障体系，强化基本公共服务，兜牢民生底线，解决好人民群众</w:t>
      </w:r>
      <w:proofErr w:type="gramStart"/>
      <w:r>
        <w:rPr>
          <w:rFonts w:ascii="宋体" w:hAnsi="宋体" w:cs="宋体" w:hint="eastAsia"/>
          <w:sz w:val="28"/>
          <w:szCs w:val="28"/>
        </w:rPr>
        <w:t>急难愁盼问题</w:t>
      </w:r>
      <w:proofErr w:type="gramEnd"/>
      <w:r>
        <w:rPr>
          <w:rFonts w:ascii="宋体" w:hAnsi="宋体" w:cs="宋体" w:hint="eastAsia"/>
          <w:sz w:val="28"/>
          <w:szCs w:val="28"/>
        </w:rPr>
        <w:t>，让现代化建设成果更多更公平惠及全体人民，在推进全体人民共同富裕上不断取得更为明显的实质性进展。要不断巩固发展全国各族人民大团结、海内外中华儿女大团结，充分调动一切积极因素，凝聚起强国建设、民族复兴的磅礴力量。</w:t>
      </w:r>
    </w:p>
    <w:p w14:paraId="47993954"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我们要更好统筹发展和安全。安全是发展的基础，稳定是强盛的前提。要贯彻总体国家安全观，健全国家安全体系，增强维护国家安全能力，提高公共安全治理水平，完善社会治理体系，以新安全格局保障新发展格局。要全面推进国防和军队现代化建设，把人民军队建设成为有效维护国家主权、安全、发展利益的钢铁长城。</w:t>
      </w:r>
    </w:p>
    <w:p w14:paraId="5C391B3D"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我们要扎实推进“一国两制”实践和祖国统一大业。推进强国建设，离不开香港、澳门长期繁荣稳定。要全面准确、坚定不移贯彻“一国两制”、“港人治港”、“澳人治澳”、高度自治的方针，坚持依法治港治澳，支持香港、澳门特别行政区发展经济、改善民生，更好融入国家发展大局。实现祖国完全统一是全体中华儿女的共同愿望，是民族复兴的题中之义。要贯彻新时代党解决台湾问题的总体方略，坚持一个中国原则和“九二共识”，积极促进两岸关系和平发展，坚决反对外部势力</w:t>
      </w:r>
      <w:r>
        <w:rPr>
          <w:rFonts w:ascii="宋体" w:hAnsi="宋体" w:cs="宋体" w:hint="eastAsia"/>
          <w:sz w:val="28"/>
          <w:szCs w:val="28"/>
        </w:rPr>
        <w:lastRenderedPageBreak/>
        <w:t>干涉和“台独”分裂活动，坚定不移推进祖国统一进程。</w:t>
      </w:r>
    </w:p>
    <w:p w14:paraId="15D6D731"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我们要努力推动构建人类命运共同体。中国的发展惠及世界，中国的发展离不开世界。我们要扎实推进高水平对外开放，既用好全球市场和资源发展自己，又推动世界共同发展。我们要高举和平、发展、合作、共赢旗帜，始终站在历史正确一边，</w:t>
      </w:r>
      <w:proofErr w:type="gramStart"/>
      <w:r>
        <w:rPr>
          <w:rFonts w:ascii="宋体" w:hAnsi="宋体" w:cs="宋体" w:hint="eastAsia"/>
          <w:sz w:val="28"/>
          <w:szCs w:val="28"/>
        </w:rPr>
        <w:t>践行</w:t>
      </w:r>
      <w:proofErr w:type="gramEnd"/>
      <w:r>
        <w:rPr>
          <w:rFonts w:ascii="宋体" w:hAnsi="宋体" w:cs="宋体" w:hint="eastAsia"/>
          <w:sz w:val="28"/>
          <w:szCs w:val="28"/>
        </w:rPr>
        <w:t>真正的多边主义，</w:t>
      </w:r>
      <w:proofErr w:type="gramStart"/>
      <w:r>
        <w:rPr>
          <w:rFonts w:ascii="宋体" w:hAnsi="宋体" w:cs="宋体" w:hint="eastAsia"/>
          <w:sz w:val="28"/>
          <w:szCs w:val="28"/>
        </w:rPr>
        <w:t>践行</w:t>
      </w:r>
      <w:proofErr w:type="gramEnd"/>
      <w:r>
        <w:rPr>
          <w:rFonts w:ascii="宋体" w:hAnsi="宋体" w:cs="宋体" w:hint="eastAsia"/>
          <w:sz w:val="28"/>
          <w:szCs w:val="28"/>
        </w:rPr>
        <w:t>全人类共同价值，积极参与全球治理体系改革和建设，推动建设开放型世界经济，推动落实全球发展倡议、全球安全倡议，为世界和平发展增加更多稳定性和正能量，为我国发展营造良好国际环境。</w:t>
      </w:r>
    </w:p>
    <w:p w14:paraId="6E0A3915"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各位代表！</w:t>
      </w:r>
    </w:p>
    <w:p w14:paraId="193CC302"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治国必先治党，</w:t>
      </w:r>
      <w:proofErr w:type="gramStart"/>
      <w:r>
        <w:rPr>
          <w:rFonts w:ascii="宋体" w:hAnsi="宋体" w:cs="宋体" w:hint="eastAsia"/>
          <w:sz w:val="28"/>
          <w:szCs w:val="28"/>
        </w:rPr>
        <w:t>党兴才能</w:t>
      </w:r>
      <w:proofErr w:type="gramEnd"/>
      <w:r>
        <w:rPr>
          <w:rFonts w:ascii="宋体" w:hAnsi="宋体" w:cs="宋体" w:hint="eastAsia"/>
          <w:sz w:val="28"/>
          <w:szCs w:val="28"/>
        </w:rPr>
        <w:t>国强。推进强国建设，必须坚持中国共产党领导和党中央集中统一领导，切实加强党的建设。要时刻保持解决大党独有难题的清醒和坚定，勇于自我革命，一刻不停全面从严治党，坚定不移反对腐败，始终保持党的团结统一，确保党永远</w:t>
      </w:r>
      <w:proofErr w:type="gramStart"/>
      <w:r>
        <w:rPr>
          <w:rFonts w:ascii="宋体" w:hAnsi="宋体" w:cs="宋体" w:hint="eastAsia"/>
          <w:sz w:val="28"/>
          <w:szCs w:val="28"/>
        </w:rPr>
        <w:t>不</w:t>
      </w:r>
      <w:proofErr w:type="gramEnd"/>
      <w:r>
        <w:rPr>
          <w:rFonts w:ascii="宋体" w:hAnsi="宋体" w:cs="宋体" w:hint="eastAsia"/>
          <w:sz w:val="28"/>
          <w:szCs w:val="28"/>
        </w:rPr>
        <w:t>变质、不变色、</w:t>
      </w:r>
      <w:proofErr w:type="gramStart"/>
      <w:r>
        <w:rPr>
          <w:rFonts w:ascii="宋体" w:hAnsi="宋体" w:cs="宋体" w:hint="eastAsia"/>
          <w:sz w:val="28"/>
          <w:szCs w:val="28"/>
        </w:rPr>
        <w:t>不</w:t>
      </w:r>
      <w:proofErr w:type="gramEnd"/>
      <w:r>
        <w:rPr>
          <w:rFonts w:ascii="宋体" w:hAnsi="宋体" w:cs="宋体" w:hint="eastAsia"/>
          <w:sz w:val="28"/>
          <w:szCs w:val="28"/>
        </w:rPr>
        <w:t>变味，为强国建设、民族复兴提供坚强保证。</w:t>
      </w:r>
    </w:p>
    <w:p w14:paraId="4B11D840"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各位代表！</w:t>
      </w:r>
    </w:p>
    <w:p w14:paraId="06A1F5C1"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强国建设、民族复兴的宏伟目标令人鼓舞，催人奋进。我们要只争朝夕，坚定历史自信，增强历史主动，坚持守正创新，保持战略定力，发扬斗争精神，勇于攻坚克难，不断为强国建设、民族复兴伟业添砖加瓦、增光添彩！</w:t>
      </w:r>
    </w:p>
    <w:p w14:paraId="0E5DB32D"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谢谢大家！</w:t>
      </w:r>
      <w:r>
        <w:rPr>
          <w:rFonts w:ascii="黑体" w:eastAsia="黑体" w:hAnsi="黑体" w:cs="宋体" w:hint="eastAsia"/>
        </w:rPr>
        <w:t>（来源：新华社北京 2023年3月13日）</w:t>
      </w:r>
    </w:p>
    <w:p w14:paraId="3BAF7275" w14:textId="77777777" w:rsidR="00E16E13" w:rsidRDefault="00E16E13">
      <w:pPr>
        <w:spacing w:line="480" w:lineRule="exact"/>
        <w:jc w:val="center"/>
        <w:rPr>
          <w:rFonts w:ascii="宋体" w:hAnsi="宋体" w:cs="宋体"/>
          <w:b/>
          <w:bCs/>
          <w:sz w:val="32"/>
          <w:szCs w:val="32"/>
        </w:rPr>
      </w:pPr>
    </w:p>
    <w:p w14:paraId="54C6B351" w14:textId="77777777" w:rsidR="00E16E13" w:rsidRDefault="00E16E13">
      <w:pPr>
        <w:spacing w:line="480" w:lineRule="exact"/>
        <w:jc w:val="center"/>
        <w:rPr>
          <w:rFonts w:ascii="宋体" w:hAnsi="宋体" w:cs="宋体"/>
          <w:b/>
          <w:bCs/>
          <w:sz w:val="32"/>
          <w:szCs w:val="32"/>
        </w:rPr>
      </w:pPr>
    </w:p>
    <w:p w14:paraId="65DA08D5" w14:textId="77777777" w:rsidR="00E16E13" w:rsidRDefault="00E16E13">
      <w:pPr>
        <w:spacing w:line="480" w:lineRule="exact"/>
        <w:jc w:val="center"/>
        <w:rPr>
          <w:rFonts w:ascii="宋体" w:hAnsi="宋体" w:cs="宋体"/>
          <w:b/>
          <w:bCs/>
          <w:sz w:val="32"/>
          <w:szCs w:val="32"/>
        </w:rPr>
      </w:pPr>
    </w:p>
    <w:p w14:paraId="7891CE7C" w14:textId="77777777" w:rsidR="00E16E13" w:rsidRDefault="00E16E13">
      <w:pPr>
        <w:spacing w:line="480" w:lineRule="exact"/>
        <w:jc w:val="center"/>
        <w:rPr>
          <w:rFonts w:ascii="宋体" w:hAnsi="宋体" w:cs="宋体"/>
          <w:b/>
          <w:bCs/>
          <w:sz w:val="32"/>
          <w:szCs w:val="32"/>
        </w:rPr>
      </w:pPr>
    </w:p>
    <w:p w14:paraId="0CAB5599" w14:textId="77777777" w:rsidR="00E16E13" w:rsidRDefault="00E16E13">
      <w:pPr>
        <w:spacing w:line="480" w:lineRule="exact"/>
        <w:jc w:val="center"/>
        <w:rPr>
          <w:rFonts w:ascii="宋体" w:hAnsi="宋体" w:cs="宋体"/>
          <w:b/>
          <w:bCs/>
          <w:sz w:val="32"/>
          <w:szCs w:val="32"/>
        </w:rPr>
      </w:pPr>
    </w:p>
    <w:p w14:paraId="23FF8D73" w14:textId="77777777" w:rsidR="00E16E13" w:rsidRDefault="00E16E13">
      <w:pPr>
        <w:spacing w:line="480" w:lineRule="exact"/>
        <w:jc w:val="center"/>
        <w:rPr>
          <w:rFonts w:ascii="宋体" w:hAnsi="宋体" w:cs="宋体"/>
          <w:b/>
          <w:bCs/>
          <w:sz w:val="32"/>
          <w:szCs w:val="32"/>
        </w:rPr>
      </w:pPr>
    </w:p>
    <w:p w14:paraId="1DE23777" w14:textId="77777777" w:rsidR="00E16E13" w:rsidRDefault="00E16E13">
      <w:pPr>
        <w:spacing w:line="480" w:lineRule="exact"/>
        <w:jc w:val="center"/>
        <w:rPr>
          <w:rFonts w:ascii="宋体" w:hAnsi="宋体" w:cs="宋体"/>
          <w:b/>
          <w:bCs/>
          <w:sz w:val="32"/>
          <w:szCs w:val="32"/>
        </w:rPr>
      </w:pPr>
    </w:p>
    <w:p w14:paraId="0A769D09" w14:textId="77777777" w:rsidR="00E16E13" w:rsidRDefault="00E16E13">
      <w:pPr>
        <w:spacing w:line="480" w:lineRule="exact"/>
        <w:jc w:val="center"/>
        <w:rPr>
          <w:rFonts w:ascii="宋体" w:hAnsi="宋体" w:cs="宋体"/>
          <w:b/>
          <w:bCs/>
          <w:sz w:val="32"/>
          <w:szCs w:val="32"/>
        </w:rPr>
      </w:pPr>
    </w:p>
    <w:p w14:paraId="03731CB8" w14:textId="77777777" w:rsidR="00E16E13" w:rsidRDefault="00E16E13">
      <w:pPr>
        <w:spacing w:line="480" w:lineRule="exact"/>
        <w:jc w:val="center"/>
        <w:rPr>
          <w:rFonts w:ascii="宋体" w:hAnsi="宋体" w:cs="宋体"/>
          <w:b/>
          <w:bCs/>
          <w:sz w:val="32"/>
          <w:szCs w:val="32"/>
        </w:rPr>
      </w:pPr>
    </w:p>
    <w:p w14:paraId="72216607" w14:textId="77777777" w:rsidR="00E16E13" w:rsidRDefault="00CB7099">
      <w:pPr>
        <w:spacing w:line="480" w:lineRule="exact"/>
        <w:jc w:val="center"/>
        <w:rPr>
          <w:rFonts w:ascii="宋体" w:hAnsi="宋体" w:cs="宋体"/>
          <w:b/>
          <w:bCs/>
          <w:sz w:val="32"/>
          <w:szCs w:val="32"/>
        </w:rPr>
      </w:pPr>
      <w:r>
        <w:rPr>
          <w:rFonts w:ascii="宋体" w:hAnsi="宋体" w:cs="宋体" w:hint="eastAsia"/>
          <w:b/>
          <w:bCs/>
          <w:sz w:val="32"/>
          <w:szCs w:val="32"/>
        </w:rPr>
        <w:lastRenderedPageBreak/>
        <w:t>习近平为《复兴文库》作序言强调</w:t>
      </w:r>
      <w:r>
        <w:rPr>
          <w:rFonts w:ascii="宋体" w:hAnsi="宋体" w:cs="宋体"/>
          <w:b/>
          <w:bCs/>
          <w:sz w:val="32"/>
          <w:szCs w:val="32"/>
        </w:rPr>
        <w:t xml:space="preserve"> </w:t>
      </w:r>
    </w:p>
    <w:p w14:paraId="06541AAD" w14:textId="77777777" w:rsidR="00E16E13" w:rsidRDefault="00CB7099">
      <w:pPr>
        <w:spacing w:line="480" w:lineRule="exact"/>
        <w:jc w:val="center"/>
        <w:rPr>
          <w:rFonts w:ascii="宋体" w:cs="宋体"/>
          <w:b/>
          <w:bCs/>
          <w:sz w:val="32"/>
          <w:szCs w:val="32"/>
        </w:rPr>
      </w:pPr>
      <w:r>
        <w:rPr>
          <w:rFonts w:ascii="宋体" w:hAnsi="宋体" w:cs="宋体" w:hint="eastAsia"/>
          <w:b/>
          <w:bCs/>
          <w:sz w:val="32"/>
          <w:szCs w:val="32"/>
        </w:rPr>
        <w:t>以</w:t>
      </w:r>
      <w:proofErr w:type="gramStart"/>
      <w:r>
        <w:rPr>
          <w:rFonts w:ascii="宋体" w:hAnsi="宋体" w:cs="宋体" w:hint="eastAsia"/>
          <w:b/>
          <w:bCs/>
          <w:sz w:val="32"/>
          <w:szCs w:val="32"/>
        </w:rPr>
        <w:t>史为鉴察往知</w:t>
      </w:r>
      <w:proofErr w:type="gramEnd"/>
      <w:r>
        <w:rPr>
          <w:rFonts w:ascii="宋体" w:hAnsi="宋体" w:cs="宋体" w:hint="eastAsia"/>
          <w:b/>
          <w:bCs/>
          <w:sz w:val="32"/>
          <w:szCs w:val="32"/>
        </w:rPr>
        <w:t>来</w:t>
      </w:r>
      <w:r>
        <w:rPr>
          <w:rFonts w:ascii="宋体" w:hAnsi="宋体" w:cs="宋体"/>
          <w:b/>
          <w:bCs/>
          <w:sz w:val="32"/>
          <w:szCs w:val="32"/>
        </w:rPr>
        <w:t xml:space="preserve"> </w:t>
      </w:r>
      <w:r>
        <w:rPr>
          <w:rFonts w:ascii="宋体" w:hAnsi="宋体" w:cs="宋体" w:hint="eastAsia"/>
          <w:b/>
          <w:bCs/>
          <w:sz w:val="32"/>
          <w:szCs w:val="32"/>
        </w:rPr>
        <w:t>在复兴之路上坚定前行</w:t>
      </w:r>
    </w:p>
    <w:p w14:paraId="63900356" w14:textId="77777777" w:rsidR="00E16E13" w:rsidRDefault="00E16E13">
      <w:pPr>
        <w:spacing w:line="480" w:lineRule="exact"/>
        <w:ind w:firstLineChars="200" w:firstLine="560"/>
        <w:jc w:val="center"/>
        <w:rPr>
          <w:rFonts w:ascii="宋体" w:cs="宋体"/>
          <w:sz w:val="28"/>
          <w:szCs w:val="28"/>
        </w:rPr>
      </w:pPr>
    </w:p>
    <w:p w14:paraId="26DCE5B1"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新华社北京</w:t>
      </w:r>
      <w:r>
        <w:rPr>
          <w:rFonts w:ascii="宋体" w:hAnsi="宋体" w:cs="宋体"/>
          <w:sz w:val="28"/>
          <w:szCs w:val="28"/>
        </w:rPr>
        <w:t>9</w:t>
      </w:r>
      <w:r>
        <w:rPr>
          <w:rFonts w:ascii="宋体" w:hAnsi="宋体" w:cs="宋体" w:hint="eastAsia"/>
          <w:sz w:val="28"/>
          <w:szCs w:val="28"/>
        </w:rPr>
        <w:t>月</w:t>
      </w:r>
      <w:r>
        <w:rPr>
          <w:rFonts w:ascii="宋体" w:hAnsi="宋体" w:cs="宋体"/>
          <w:sz w:val="28"/>
          <w:szCs w:val="28"/>
        </w:rPr>
        <w:t>26</w:t>
      </w:r>
      <w:r>
        <w:rPr>
          <w:rFonts w:ascii="宋体" w:hAnsi="宋体" w:cs="宋体" w:hint="eastAsia"/>
          <w:sz w:val="28"/>
          <w:szCs w:val="28"/>
        </w:rPr>
        <w:t>日电</w:t>
      </w:r>
      <w:r>
        <w:rPr>
          <w:rFonts w:ascii="宋体" w:hAnsi="宋体" w:cs="宋体"/>
          <w:sz w:val="28"/>
          <w:szCs w:val="28"/>
        </w:rPr>
        <w:t xml:space="preserve"> </w:t>
      </w:r>
      <w:r>
        <w:rPr>
          <w:rFonts w:ascii="宋体" w:hAnsi="宋体" w:cs="宋体" w:hint="eastAsia"/>
          <w:sz w:val="28"/>
          <w:szCs w:val="28"/>
        </w:rPr>
        <w:t>中共中央总书记、国家主席、中央军委主席习近平近日为即将出版发行的《复兴文库》作题为《在复兴之路上坚定前行》的序言。</w:t>
      </w:r>
    </w:p>
    <w:p w14:paraId="03647CEA"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习近平指出，修史立典，存史启智，以文化人，这是中华民族延续几千年的一个传统。编纂《复兴文库》，是党中央批准实施的重大文化工程。在我们党带领人民迈上全面建设社会主义现代化国家新征程之际，这部典籍的出版，对于我们坚定历史自信、把握时代大势、走好中国道路，以中国式现代化推进中华民族伟大复兴具有十分重要的意义。</w:t>
      </w:r>
    </w:p>
    <w:p w14:paraId="4118C6AB"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习近平强调，中华民族是世界上伟大的民族，为人类文明进步</w:t>
      </w:r>
      <w:proofErr w:type="gramStart"/>
      <w:r>
        <w:rPr>
          <w:rFonts w:ascii="宋体" w:hAnsi="宋体" w:cs="宋体" w:hint="eastAsia"/>
          <w:sz w:val="28"/>
          <w:szCs w:val="28"/>
        </w:rPr>
        <w:t>作出</w:t>
      </w:r>
      <w:proofErr w:type="gramEnd"/>
      <w:r>
        <w:rPr>
          <w:rFonts w:ascii="宋体" w:hAnsi="宋体" w:cs="宋体" w:hint="eastAsia"/>
          <w:sz w:val="28"/>
          <w:szCs w:val="28"/>
        </w:rPr>
        <w:t>了不可磨灭的贡献。近代以后，中华民族遭受了前所未有的劫难。从那时起，实现中华民族伟大复兴就成为中国人民和中华民族最伟大的梦想。无数仁人志士矢志不渝、上下求索，奔走呐喊、奋起抗争。中国共产党成立后，团结带领人民前仆后继，进行艰苦卓绝的斗争，坚持马克思主义指导地位，找到了实现中华民族伟大复兴的正确道路，通过革命、建设、改革各个历史时期的不懈努力，迎来了从站起来、富起来到强起来的伟大飞跃，谱写了中华民族发展进程中最为波澜壮阔的历史篇章，中华民族伟大复兴展现出前所未有的光明前景。历史已经证明并将继续证明，在中国共产党坚强领导下，坚持科学理论指导和正确道路指引，凝聚亿万人民团结奋斗的磅礴力量，中国人民就能把中国发展进步的命运牢牢掌握在自己手中！</w:t>
      </w:r>
    </w:p>
    <w:p w14:paraId="6E8A67A8" w14:textId="77777777" w:rsidR="00E16E13" w:rsidRDefault="00CB7099">
      <w:pPr>
        <w:spacing w:line="480" w:lineRule="exact"/>
        <w:ind w:firstLineChars="200" w:firstLine="560"/>
        <w:jc w:val="left"/>
        <w:rPr>
          <w:rFonts w:ascii="宋体" w:hAnsi="宋体" w:cs="宋体"/>
          <w:sz w:val="28"/>
          <w:szCs w:val="28"/>
        </w:rPr>
      </w:pPr>
      <w:r>
        <w:rPr>
          <w:rFonts w:ascii="宋体" w:hAnsi="宋体" w:cs="宋体" w:hint="eastAsia"/>
          <w:sz w:val="28"/>
          <w:szCs w:val="28"/>
        </w:rPr>
        <w:t>习近平指出，在实现伟大复兴的历史进程中，一代</w:t>
      </w:r>
      <w:proofErr w:type="gramStart"/>
      <w:r>
        <w:rPr>
          <w:rFonts w:ascii="宋体" w:hAnsi="宋体" w:cs="宋体" w:hint="eastAsia"/>
          <w:sz w:val="28"/>
          <w:szCs w:val="28"/>
        </w:rPr>
        <w:t>代</w:t>
      </w:r>
      <w:proofErr w:type="gramEnd"/>
      <w:r>
        <w:rPr>
          <w:rFonts w:ascii="宋体" w:hAnsi="宋体" w:cs="宋体" w:hint="eastAsia"/>
          <w:sz w:val="28"/>
          <w:szCs w:val="28"/>
        </w:rPr>
        <w:t>中华民族的先进分子和优秀儿女探索、奋斗、牺牲、创造，留下了大量具有重要历史价值和时代意义的珍贵文献。编纂出版《复兴文库》大型历史文献丛书，就是要通过对近代以来重要思想文献的选编，</w:t>
      </w:r>
      <w:proofErr w:type="gramStart"/>
      <w:r>
        <w:rPr>
          <w:rFonts w:ascii="宋体" w:hAnsi="宋体" w:cs="宋体" w:hint="eastAsia"/>
          <w:sz w:val="28"/>
          <w:szCs w:val="28"/>
        </w:rPr>
        <w:t>述录先人</w:t>
      </w:r>
      <w:proofErr w:type="gramEnd"/>
      <w:r>
        <w:rPr>
          <w:rFonts w:ascii="宋体" w:hAnsi="宋体" w:cs="宋体" w:hint="eastAsia"/>
          <w:sz w:val="28"/>
          <w:szCs w:val="28"/>
        </w:rPr>
        <w:t>的开拓，启迪来者的奋斗。当前，世界百年未有之大变局加速演进，中华民族伟大复兴进入关键时期，我们更需要以史为鉴、</w:t>
      </w:r>
      <w:proofErr w:type="gramStart"/>
      <w:r>
        <w:rPr>
          <w:rFonts w:ascii="宋体" w:hAnsi="宋体" w:cs="宋体" w:hint="eastAsia"/>
          <w:sz w:val="28"/>
          <w:szCs w:val="28"/>
        </w:rPr>
        <w:t>察往知</w:t>
      </w:r>
      <w:proofErr w:type="gramEnd"/>
      <w:r>
        <w:rPr>
          <w:rFonts w:ascii="宋体" w:hAnsi="宋体" w:cs="宋体" w:hint="eastAsia"/>
          <w:sz w:val="28"/>
          <w:szCs w:val="28"/>
        </w:rPr>
        <w:t>来。要在学好党史的基础</w:t>
      </w:r>
      <w:r>
        <w:rPr>
          <w:rFonts w:ascii="宋体" w:hAnsi="宋体" w:cs="宋体" w:hint="eastAsia"/>
          <w:sz w:val="28"/>
          <w:szCs w:val="28"/>
        </w:rPr>
        <w:lastRenderedPageBreak/>
        <w:t>上，学好中国近代史，学好中国历史，弄清楚我们从哪里来、要到哪里去，弄清楚中国共产党人是干什么的、已经干了什么、还要干什么，弄清楚过去我们为什么能够成功、未来怎样才能继续成功。要坚定文化自信、增强文化自觉，传承革命文化、发展社会主义先进文化，推动中华优秀传统文化创造性转化、创新性发展，构筑中华民族共有精神家园。要萃取历史精华，推动理论创新，更好繁荣中国学术、发展中国理论、传播中国思想，不断推进马克思主义中国化时代化。要坚定理想信念，凝聚精神力量，在新时代更好坚持和发展中国特色社会主义，为实现中华民族伟大复兴的中国</w:t>
      </w:r>
      <w:proofErr w:type="gramStart"/>
      <w:r>
        <w:rPr>
          <w:rFonts w:ascii="宋体" w:hAnsi="宋体" w:cs="宋体" w:hint="eastAsia"/>
          <w:sz w:val="28"/>
          <w:szCs w:val="28"/>
        </w:rPr>
        <w:t>梦贡献</w:t>
      </w:r>
      <w:proofErr w:type="gramEnd"/>
      <w:r>
        <w:rPr>
          <w:rFonts w:ascii="宋体" w:hAnsi="宋体" w:cs="宋体" w:hint="eastAsia"/>
          <w:sz w:val="28"/>
          <w:szCs w:val="28"/>
        </w:rPr>
        <w:t>我们这一代人的智慧和力量，创造属于我们这一代人的业绩和荣光。</w:t>
      </w:r>
    </w:p>
    <w:p w14:paraId="4EB79A8E" w14:textId="77777777" w:rsidR="00E16E13" w:rsidRDefault="00CB7099">
      <w:pPr>
        <w:spacing w:line="480" w:lineRule="exact"/>
        <w:ind w:firstLineChars="200" w:firstLine="560"/>
        <w:jc w:val="left"/>
        <w:rPr>
          <w:rFonts w:ascii="黑体" w:eastAsia="黑体" w:hAnsi="黑体" w:cs="宋体"/>
        </w:rPr>
      </w:pPr>
      <w:r>
        <w:rPr>
          <w:rFonts w:ascii="宋体" w:hAnsi="宋体" w:cs="宋体" w:hint="eastAsia"/>
          <w:sz w:val="28"/>
          <w:szCs w:val="28"/>
        </w:rPr>
        <w:t>《复兴文库》以中华民族伟大复兴为主题，以思想史为基本线索，精选</w:t>
      </w:r>
      <w:r>
        <w:rPr>
          <w:rFonts w:ascii="宋体" w:hAnsi="宋体" w:cs="宋体"/>
          <w:sz w:val="28"/>
          <w:szCs w:val="28"/>
        </w:rPr>
        <w:t>1840</w:t>
      </w:r>
      <w:r>
        <w:rPr>
          <w:rFonts w:ascii="宋体" w:hAnsi="宋体" w:cs="宋体" w:hint="eastAsia"/>
          <w:sz w:val="28"/>
          <w:szCs w:val="28"/>
        </w:rPr>
        <w:t>年鸦片战争以来同中华民族伟大复兴相关的重要文献，全景式记述了以中国共产党人为代表的中华优秀儿女为实现国家富强、民族振兴、人民幸福而不懈求索、百折不挠的历史足迹，集中展现了影响中国发展进程、引领时代进步、推动民族复兴的思想成果，深刻揭示了中华民族走向伟大复兴的历史逻辑、思想源流和文化脉络。《复兴文库》共五编，其中第一至</w:t>
      </w:r>
      <w:proofErr w:type="gramStart"/>
      <w:r>
        <w:rPr>
          <w:rFonts w:ascii="宋体" w:hAnsi="宋体" w:cs="宋体" w:hint="eastAsia"/>
          <w:sz w:val="28"/>
          <w:szCs w:val="28"/>
        </w:rPr>
        <w:t>三编将于</w:t>
      </w:r>
      <w:proofErr w:type="gramEnd"/>
      <w:r>
        <w:rPr>
          <w:rFonts w:ascii="宋体" w:hAnsi="宋体" w:cs="宋体" w:hint="eastAsia"/>
          <w:sz w:val="28"/>
          <w:szCs w:val="28"/>
        </w:rPr>
        <w:t>近日出版发行。</w:t>
      </w:r>
      <w:r>
        <w:rPr>
          <w:rFonts w:ascii="黑体" w:eastAsia="黑体" w:hAnsi="黑体" w:cs="宋体"/>
        </w:rPr>
        <w:t>(</w:t>
      </w:r>
      <w:r>
        <w:rPr>
          <w:rFonts w:ascii="黑体" w:eastAsia="黑体" w:hAnsi="黑体" w:cs="宋体" w:hint="eastAsia"/>
        </w:rPr>
        <w:t>来源：“学习强国”学习平台</w:t>
      </w:r>
      <w:r>
        <w:rPr>
          <w:rFonts w:ascii="黑体" w:eastAsia="黑体" w:hAnsi="黑体" w:cs="宋体"/>
        </w:rPr>
        <w:t>2022</w:t>
      </w:r>
      <w:r>
        <w:rPr>
          <w:rFonts w:ascii="黑体" w:eastAsia="黑体" w:hAnsi="黑体" w:cs="宋体" w:hint="eastAsia"/>
        </w:rPr>
        <w:t>年</w:t>
      </w:r>
      <w:r>
        <w:rPr>
          <w:rFonts w:ascii="黑体" w:eastAsia="黑体" w:hAnsi="黑体" w:cs="宋体"/>
        </w:rPr>
        <w:t>9</w:t>
      </w:r>
      <w:r>
        <w:rPr>
          <w:rFonts w:ascii="黑体" w:eastAsia="黑体" w:hAnsi="黑体" w:cs="宋体" w:hint="eastAsia"/>
        </w:rPr>
        <w:t>月</w:t>
      </w:r>
      <w:r>
        <w:rPr>
          <w:rFonts w:ascii="黑体" w:eastAsia="黑体" w:hAnsi="黑体" w:cs="宋体"/>
        </w:rPr>
        <w:t>26</w:t>
      </w:r>
      <w:r>
        <w:rPr>
          <w:rFonts w:ascii="黑体" w:eastAsia="黑体" w:hAnsi="黑体" w:cs="宋体" w:hint="eastAsia"/>
        </w:rPr>
        <w:t>日</w:t>
      </w:r>
      <w:r>
        <w:rPr>
          <w:rFonts w:ascii="黑体" w:eastAsia="黑体" w:hAnsi="黑体" w:cs="宋体"/>
        </w:rPr>
        <w:t>)</w:t>
      </w:r>
    </w:p>
    <w:p w14:paraId="74B1239B" w14:textId="77777777" w:rsidR="00E16E13" w:rsidRDefault="00E16E13"/>
    <w:p w14:paraId="4AAFF256" w14:textId="1B8B51AC" w:rsidR="00E16E13" w:rsidRDefault="00E16E13">
      <w:pPr>
        <w:spacing w:line="480" w:lineRule="exact"/>
        <w:ind w:firstLineChars="200" w:firstLine="420"/>
        <w:rPr>
          <w:rFonts w:ascii="黑体" w:eastAsia="黑体" w:hAnsi="黑体" w:cs="宋体"/>
        </w:rPr>
      </w:pPr>
    </w:p>
    <w:p w14:paraId="4AC8FCC4" w14:textId="1B95B768" w:rsidR="00D4131C" w:rsidRDefault="00D4131C">
      <w:pPr>
        <w:spacing w:line="480" w:lineRule="exact"/>
        <w:ind w:firstLineChars="200" w:firstLine="420"/>
        <w:rPr>
          <w:rFonts w:ascii="黑体" w:eastAsia="黑体" w:hAnsi="黑体" w:cs="宋体"/>
        </w:rPr>
      </w:pPr>
    </w:p>
    <w:p w14:paraId="4E59648B" w14:textId="77777777" w:rsidR="00D4131C" w:rsidRDefault="00D4131C" w:rsidP="00D4131C">
      <w:pPr>
        <w:widowControl/>
        <w:spacing w:line="576" w:lineRule="atLeast"/>
        <w:jc w:val="center"/>
        <w:rPr>
          <w:rFonts w:ascii="宋体" w:hAnsi="宋体" w:cs="宋体"/>
          <w:b/>
          <w:bCs/>
          <w:color w:val="262626"/>
          <w:kern w:val="0"/>
          <w:sz w:val="32"/>
          <w:szCs w:val="32"/>
        </w:rPr>
      </w:pPr>
    </w:p>
    <w:p w14:paraId="16D9BBA6" w14:textId="77777777" w:rsidR="00D4131C" w:rsidRDefault="00D4131C" w:rsidP="00D4131C">
      <w:pPr>
        <w:widowControl/>
        <w:spacing w:line="576" w:lineRule="atLeast"/>
        <w:jc w:val="center"/>
        <w:rPr>
          <w:rFonts w:ascii="宋体" w:hAnsi="宋体" w:cs="宋体"/>
          <w:b/>
          <w:bCs/>
          <w:color w:val="262626"/>
          <w:kern w:val="0"/>
          <w:sz w:val="32"/>
          <w:szCs w:val="32"/>
        </w:rPr>
      </w:pPr>
    </w:p>
    <w:p w14:paraId="408C257E" w14:textId="77777777" w:rsidR="00D4131C" w:rsidRDefault="00D4131C" w:rsidP="00D4131C">
      <w:pPr>
        <w:widowControl/>
        <w:spacing w:line="576" w:lineRule="atLeast"/>
        <w:jc w:val="center"/>
        <w:rPr>
          <w:rFonts w:ascii="宋体" w:hAnsi="宋体" w:cs="宋体"/>
          <w:b/>
          <w:bCs/>
          <w:color w:val="262626"/>
          <w:kern w:val="0"/>
          <w:sz w:val="32"/>
          <w:szCs w:val="32"/>
        </w:rPr>
      </w:pPr>
    </w:p>
    <w:p w14:paraId="6B8537AE" w14:textId="77777777" w:rsidR="00D4131C" w:rsidRDefault="00D4131C" w:rsidP="00D4131C">
      <w:pPr>
        <w:widowControl/>
        <w:spacing w:line="576" w:lineRule="atLeast"/>
        <w:jc w:val="center"/>
        <w:rPr>
          <w:rFonts w:ascii="宋体" w:hAnsi="宋体" w:cs="宋体"/>
          <w:b/>
          <w:bCs/>
          <w:color w:val="262626"/>
          <w:kern w:val="0"/>
          <w:sz w:val="32"/>
          <w:szCs w:val="32"/>
        </w:rPr>
      </w:pPr>
    </w:p>
    <w:p w14:paraId="10378E28" w14:textId="77777777" w:rsidR="00D4131C" w:rsidRDefault="00D4131C" w:rsidP="00D4131C">
      <w:pPr>
        <w:widowControl/>
        <w:spacing w:line="576" w:lineRule="atLeast"/>
        <w:jc w:val="center"/>
        <w:rPr>
          <w:rFonts w:ascii="宋体" w:hAnsi="宋体" w:cs="宋体"/>
          <w:b/>
          <w:bCs/>
          <w:color w:val="262626"/>
          <w:kern w:val="0"/>
          <w:sz w:val="32"/>
          <w:szCs w:val="32"/>
        </w:rPr>
      </w:pPr>
    </w:p>
    <w:p w14:paraId="69593F27" w14:textId="77777777" w:rsidR="00D4131C" w:rsidRDefault="00D4131C" w:rsidP="00D4131C">
      <w:pPr>
        <w:widowControl/>
        <w:spacing w:line="576" w:lineRule="atLeast"/>
        <w:jc w:val="center"/>
        <w:rPr>
          <w:rFonts w:ascii="宋体" w:hAnsi="宋体" w:cs="宋体"/>
          <w:b/>
          <w:bCs/>
          <w:color w:val="262626"/>
          <w:kern w:val="0"/>
          <w:sz w:val="32"/>
          <w:szCs w:val="32"/>
        </w:rPr>
      </w:pPr>
    </w:p>
    <w:p w14:paraId="60687C85" w14:textId="3E554C34" w:rsidR="00D4131C" w:rsidRDefault="00D4131C" w:rsidP="00D4131C">
      <w:pPr>
        <w:widowControl/>
        <w:spacing w:line="576" w:lineRule="atLeast"/>
        <w:jc w:val="center"/>
        <w:rPr>
          <w:rFonts w:ascii="宋体" w:hAnsi="宋体" w:cs="宋体"/>
          <w:b/>
          <w:bCs/>
          <w:color w:val="262626"/>
          <w:kern w:val="0"/>
          <w:sz w:val="32"/>
          <w:szCs w:val="32"/>
        </w:rPr>
      </w:pPr>
      <w:r w:rsidRPr="00224BBA">
        <w:rPr>
          <w:rFonts w:ascii="宋体" w:hAnsi="宋体" w:cs="宋体" w:hint="eastAsia"/>
          <w:b/>
          <w:bCs/>
          <w:color w:val="262626"/>
          <w:kern w:val="0"/>
          <w:sz w:val="32"/>
          <w:szCs w:val="32"/>
        </w:rPr>
        <w:lastRenderedPageBreak/>
        <w:t>中国共产党第二十届中央委员会第二次全体会议公报</w:t>
      </w:r>
    </w:p>
    <w:p w14:paraId="237DE34B" w14:textId="77777777" w:rsidR="00D4131C" w:rsidRDefault="00D4131C" w:rsidP="00D4131C">
      <w:pPr>
        <w:widowControl/>
        <w:spacing w:line="576" w:lineRule="atLeast"/>
        <w:jc w:val="center"/>
        <w:rPr>
          <w:rFonts w:ascii="宋体" w:hAnsi="宋体" w:cs="宋体"/>
          <w:b/>
          <w:bCs/>
          <w:color w:val="262626"/>
          <w:kern w:val="0"/>
          <w:sz w:val="32"/>
          <w:szCs w:val="32"/>
        </w:rPr>
      </w:pPr>
    </w:p>
    <w:p w14:paraId="2F857A15" w14:textId="77777777" w:rsidR="00D4131C" w:rsidRDefault="00D4131C" w:rsidP="00D4131C">
      <w:pPr>
        <w:pStyle w:val="textalign-center"/>
        <w:spacing w:line="240" w:lineRule="exact"/>
        <w:jc w:val="center"/>
        <w:rPr>
          <w:rStyle w:val="a8"/>
          <w:rFonts w:ascii="Helvetica" w:hAnsi="Helvetica"/>
          <w:color w:val="333333"/>
        </w:rPr>
      </w:pPr>
      <w:r w:rsidRPr="00224BBA">
        <w:rPr>
          <w:rStyle w:val="a8"/>
          <w:rFonts w:ascii="Helvetica" w:hAnsi="Helvetica" w:hint="eastAsia"/>
          <w:color w:val="333333"/>
        </w:rPr>
        <w:t>（</w:t>
      </w:r>
      <w:r w:rsidRPr="00224BBA">
        <w:rPr>
          <w:rStyle w:val="a8"/>
          <w:rFonts w:ascii="Helvetica" w:hAnsi="Helvetica" w:hint="eastAsia"/>
          <w:color w:val="333333"/>
        </w:rPr>
        <w:t>2023</w:t>
      </w:r>
      <w:r w:rsidRPr="00224BBA">
        <w:rPr>
          <w:rStyle w:val="a8"/>
          <w:rFonts w:ascii="Helvetica" w:hAnsi="Helvetica" w:hint="eastAsia"/>
          <w:color w:val="333333"/>
        </w:rPr>
        <w:t>年</w:t>
      </w:r>
      <w:r w:rsidRPr="00224BBA">
        <w:rPr>
          <w:rStyle w:val="a8"/>
          <w:rFonts w:ascii="Helvetica" w:hAnsi="Helvetica" w:hint="eastAsia"/>
          <w:color w:val="333333"/>
        </w:rPr>
        <w:t>2</w:t>
      </w:r>
      <w:r w:rsidRPr="00224BBA">
        <w:rPr>
          <w:rStyle w:val="a8"/>
          <w:rFonts w:ascii="Helvetica" w:hAnsi="Helvetica" w:hint="eastAsia"/>
          <w:color w:val="333333"/>
        </w:rPr>
        <w:t>月</w:t>
      </w:r>
      <w:r w:rsidRPr="00224BBA">
        <w:rPr>
          <w:rStyle w:val="a8"/>
          <w:rFonts w:ascii="Helvetica" w:hAnsi="Helvetica" w:hint="eastAsia"/>
          <w:color w:val="333333"/>
        </w:rPr>
        <w:t>28</w:t>
      </w:r>
      <w:r w:rsidRPr="00224BBA">
        <w:rPr>
          <w:rStyle w:val="a8"/>
          <w:rFonts w:ascii="Helvetica" w:hAnsi="Helvetica" w:hint="eastAsia"/>
          <w:color w:val="333333"/>
        </w:rPr>
        <w:t>日中国共产党第二十届中央委员会第二次全体会议通过）</w:t>
      </w:r>
    </w:p>
    <w:p w14:paraId="2EA93632" w14:textId="77777777" w:rsidR="00D4131C" w:rsidRPr="00224BBA" w:rsidRDefault="00D4131C" w:rsidP="00D4131C">
      <w:pPr>
        <w:pStyle w:val="textalign-center"/>
        <w:spacing w:line="240" w:lineRule="exact"/>
        <w:jc w:val="center"/>
        <w:rPr>
          <w:rStyle w:val="a8"/>
          <w:rFonts w:ascii="Helvetica" w:hAnsi="Helvetica"/>
          <w:color w:val="333333"/>
        </w:rPr>
      </w:pPr>
    </w:p>
    <w:p w14:paraId="2C90E957" w14:textId="77777777" w:rsidR="00D4131C" w:rsidRPr="00224BBA" w:rsidRDefault="00D4131C" w:rsidP="00D4131C">
      <w:pPr>
        <w:spacing w:line="480" w:lineRule="exact"/>
        <w:ind w:firstLineChars="200" w:firstLine="560"/>
        <w:jc w:val="left"/>
        <w:rPr>
          <w:rFonts w:ascii="宋体" w:hAnsi="宋体" w:cs="宋体"/>
          <w:sz w:val="28"/>
          <w:szCs w:val="28"/>
        </w:rPr>
      </w:pPr>
      <w:r w:rsidRPr="00224BBA">
        <w:rPr>
          <w:rFonts w:ascii="宋体" w:hAnsi="宋体" w:cs="宋体" w:hint="eastAsia"/>
          <w:sz w:val="28"/>
          <w:szCs w:val="28"/>
        </w:rPr>
        <w:t>中国共产党第二十届中央委员会第二次全体会议，于2023年2月26日至28日在北京举行。</w:t>
      </w:r>
    </w:p>
    <w:p w14:paraId="4E548BE4" w14:textId="77777777" w:rsidR="00D4131C" w:rsidRPr="00224BBA" w:rsidRDefault="00D4131C" w:rsidP="00D4131C">
      <w:pPr>
        <w:spacing w:line="480" w:lineRule="exact"/>
        <w:ind w:firstLineChars="200" w:firstLine="560"/>
        <w:jc w:val="left"/>
        <w:rPr>
          <w:rFonts w:ascii="宋体" w:hAnsi="宋体" w:cs="宋体"/>
          <w:sz w:val="28"/>
          <w:szCs w:val="28"/>
        </w:rPr>
      </w:pPr>
      <w:r w:rsidRPr="00224BBA">
        <w:rPr>
          <w:rFonts w:ascii="宋体" w:hAnsi="宋体" w:cs="宋体" w:hint="eastAsia"/>
          <w:sz w:val="28"/>
          <w:szCs w:val="28"/>
        </w:rPr>
        <w:t>出席这次全会的有中央委员203人，候补中央委员170人。中央纪律检查委员会副书记和有关部门负责同志列席会议。</w:t>
      </w:r>
    </w:p>
    <w:p w14:paraId="1C878924" w14:textId="77777777" w:rsidR="00D4131C" w:rsidRPr="00224BBA" w:rsidRDefault="00D4131C" w:rsidP="00D4131C">
      <w:pPr>
        <w:spacing w:line="480" w:lineRule="exact"/>
        <w:ind w:firstLineChars="200" w:firstLine="560"/>
        <w:jc w:val="left"/>
        <w:rPr>
          <w:rFonts w:ascii="宋体" w:hAnsi="宋体" w:cs="宋体"/>
          <w:sz w:val="28"/>
          <w:szCs w:val="28"/>
        </w:rPr>
      </w:pPr>
      <w:r w:rsidRPr="00224BBA">
        <w:rPr>
          <w:rFonts w:ascii="宋体" w:hAnsi="宋体" w:cs="宋体" w:hint="eastAsia"/>
          <w:sz w:val="28"/>
          <w:szCs w:val="28"/>
        </w:rPr>
        <w:t>全会由中央政治局主持。中央委员会总书记习近平作了重要讲话。</w:t>
      </w:r>
    </w:p>
    <w:p w14:paraId="16A4DF5B" w14:textId="77777777" w:rsidR="00D4131C" w:rsidRPr="00224BBA" w:rsidRDefault="00D4131C" w:rsidP="00D4131C">
      <w:pPr>
        <w:spacing w:line="480" w:lineRule="exact"/>
        <w:ind w:firstLineChars="200" w:firstLine="560"/>
        <w:jc w:val="left"/>
        <w:rPr>
          <w:rFonts w:ascii="宋体" w:hAnsi="宋体" w:cs="宋体"/>
          <w:sz w:val="28"/>
          <w:szCs w:val="28"/>
        </w:rPr>
      </w:pPr>
      <w:r w:rsidRPr="00224BBA">
        <w:rPr>
          <w:rFonts w:ascii="宋体" w:hAnsi="宋体" w:cs="宋体" w:hint="eastAsia"/>
          <w:sz w:val="28"/>
          <w:szCs w:val="28"/>
        </w:rPr>
        <w:t>全会听取和讨论了习近平受中央政治局委托作的工作报告，审议通过了中央政治局在广泛征求党内外意见、反复酝酿协商的基础上提出的拟向十四届全国人大一次会议推荐的国家机构领导人员人选建议名单和</w:t>
      </w:r>
      <w:proofErr w:type="gramStart"/>
      <w:r w:rsidRPr="00224BBA">
        <w:rPr>
          <w:rFonts w:ascii="宋体" w:hAnsi="宋体" w:cs="宋体" w:hint="eastAsia"/>
          <w:sz w:val="28"/>
          <w:szCs w:val="28"/>
        </w:rPr>
        <w:t>拟向</w:t>
      </w:r>
      <w:proofErr w:type="gramEnd"/>
      <w:r w:rsidRPr="00224BBA">
        <w:rPr>
          <w:rFonts w:ascii="宋体" w:hAnsi="宋体" w:cs="宋体" w:hint="eastAsia"/>
          <w:sz w:val="28"/>
          <w:szCs w:val="28"/>
        </w:rPr>
        <w:t>全国政协十四届一次会议推荐的全国政协领导人员人选建议名单，决定将这两个建议名单分别向十四届全国人大一次会议主席团和全国政协十四届一次会议主席团推荐。审议通过了在广泛征求意见的基础上提出的《党和国家机构改革方案》。习近平就《党和国家机构改革方案（草案）》向全会作了说明。全会同意把《党和国家机构改革方案》的部分内容按照法定程序提交十四届全国人大一次会议审议。</w:t>
      </w:r>
    </w:p>
    <w:p w14:paraId="4E195F27" w14:textId="77777777" w:rsidR="00D4131C" w:rsidRPr="00224BBA" w:rsidRDefault="00D4131C" w:rsidP="00D4131C">
      <w:pPr>
        <w:spacing w:line="480" w:lineRule="exact"/>
        <w:ind w:firstLineChars="200" w:firstLine="560"/>
        <w:jc w:val="left"/>
        <w:rPr>
          <w:rFonts w:ascii="宋体" w:hAnsi="宋体" w:cs="宋体"/>
          <w:sz w:val="28"/>
          <w:szCs w:val="28"/>
        </w:rPr>
      </w:pPr>
      <w:r w:rsidRPr="00224BBA">
        <w:rPr>
          <w:rFonts w:ascii="宋体" w:hAnsi="宋体" w:cs="宋体" w:hint="eastAsia"/>
          <w:sz w:val="28"/>
          <w:szCs w:val="28"/>
        </w:rPr>
        <w:t>全会充分肯定党的二十届一中全会以来中央政治局的工作。一致认为，面对严峻复杂的国际环境和艰巨繁重的国内改革发展稳定任务，中央政治局全面贯彻党的二十大和二十届一中全会精神，高举中国特色社会主义伟大旗帜，全面贯彻习近平新时代中国特色社会主义思想，坚持稳中求进工作总基调，更好统筹国内国际两个大局，更好统筹疫情防控和经济社会发展，更好统筹发展和安全，兴起学习宣传贯彻党的二十大精神热潮，隆重悼念江泽民同志，做好全国人大、全国政协换届准备工作，动态优化调整新冠疫情防控措施，着力推动经济稳步回升、促进高质量发展，扎实推进社会主义民主法治建设和宣传思想文化工作，切实</w:t>
      </w:r>
      <w:r w:rsidRPr="00224BBA">
        <w:rPr>
          <w:rFonts w:ascii="宋体" w:hAnsi="宋体" w:cs="宋体" w:hint="eastAsia"/>
          <w:sz w:val="28"/>
          <w:szCs w:val="28"/>
        </w:rPr>
        <w:lastRenderedPageBreak/>
        <w:t>保障和改善民生，坚决维护国家安全和社会稳定，开启中国特色大国外交新征程，进一步深化全面从严治党，各项工作迈出新的步伐。</w:t>
      </w:r>
    </w:p>
    <w:p w14:paraId="3E6444BE" w14:textId="77777777" w:rsidR="00D4131C" w:rsidRPr="00224BBA" w:rsidRDefault="00D4131C" w:rsidP="00D4131C">
      <w:pPr>
        <w:spacing w:line="480" w:lineRule="exact"/>
        <w:ind w:firstLineChars="200" w:firstLine="560"/>
        <w:jc w:val="left"/>
        <w:rPr>
          <w:rFonts w:ascii="宋体" w:hAnsi="宋体" w:cs="宋体"/>
          <w:sz w:val="28"/>
          <w:szCs w:val="28"/>
        </w:rPr>
      </w:pPr>
      <w:r w:rsidRPr="00224BBA">
        <w:rPr>
          <w:rFonts w:ascii="宋体" w:hAnsi="宋体" w:cs="宋体" w:hint="eastAsia"/>
          <w:sz w:val="28"/>
          <w:szCs w:val="28"/>
        </w:rPr>
        <w:t>全会强调，开好十四届全国人大一次会议和全国政协十四届一次会议，对进一步动员全党全国各族人民为全面建设社会主义现代化国家、全面推进中华民族伟大复兴而团结奋斗，具有重大意义。</w:t>
      </w:r>
    </w:p>
    <w:p w14:paraId="27AE043E" w14:textId="77777777" w:rsidR="00D4131C" w:rsidRPr="00224BBA" w:rsidRDefault="00D4131C" w:rsidP="00D4131C">
      <w:pPr>
        <w:spacing w:line="480" w:lineRule="exact"/>
        <w:ind w:firstLineChars="200" w:firstLine="560"/>
        <w:jc w:val="left"/>
        <w:rPr>
          <w:rFonts w:ascii="宋体" w:hAnsi="宋体" w:cs="宋体"/>
          <w:sz w:val="28"/>
          <w:szCs w:val="28"/>
        </w:rPr>
      </w:pPr>
      <w:r w:rsidRPr="00224BBA">
        <w:rPr>
          <w:rFonts w:ascii="宋体" w:hAnsi="宋体" w:cs="宋体" w:hint="eastAsia"/>
          <w:sz w:val="28"/>
          <w:szCs w:val="28"/>
        </w:rPr>
        <w:t>全会认为，党的十八大以来，以习近平同志为核心的党中央把深化党和国家机构改革作为推进国家治理体系和治理能力现代化的一项重要任务，按照坚持党的全面领导、坚持以人民为中心、坚持优化协同高效、坚持全面依法治国的原则，深化党和国家机构改革，党和国家机构职能实现系统性、整体性重构，为党和国家事业取得历史性成就、发生历史性变革提供了有力保障，也为继续深化党和国家机构改革积累了宝贵经验。</w:t>
      </w:r>
    </w:p>
    <w:p w14:paraId="59E5827B" w14:textId="77777777" w:rsidR="00D4131C" w:rsidRPr="00224BBA" w:rsidRDefault="00D4131C" w:rsidP="00D4131C">
      <w:pPr>
        <w:spacing w:line="480" w:lineRule="exact"/>
        <w:ind w:firstLineChars="200" w:firstLine="560"/>
        <w:jc w:val="left"/>
        <w:rPr>
          <w:rFonts w:ascii="宋体" w:hAnsi="宋体" w:cs="宋体"/>
          <w:sz w:val="28"/>
          <w:szCs w:val="28"/>
        </w:rPr>
      </w:pPr>
      <w:r w:rsidRPr="00224BBA">
        <w:rPr>
          <w:rFonts w:ascii="宋体" w:hAnsi="宋体" w:cs="宋体" w:hint="eastAsia"/>
          <w:sz w:val="28"/>
          <w:szCs w:val="28"/>
        </w:rPr>
        <w:t>全会指出，党的二十大对深化机构改革</w:t>
      </w:r>
      <w:proofErr w:type="gramStart"/>
      <w:r w:rsidRPr="00224BBA">
        <w:rPr>
          <w:rFonts w:ascii="宋体" w:hAnsi="宋体" w:cs="宋体" w:hint="eastAsia"/>
          <w:sz w:val="28"/>
          <w:szCs w:val="28"/>
        </w:rPr>
        <w:t>作出</w:t>
      </w:r>
      <w:proofErr w:type="gramEnd"/>
      <w:r w:rsidRPr="00224BBA">
        <w:rPr>
          <w:rFonts w:ascii="宋体" w:hAnsi="宋体" w:cs="宋体" w:hint="eastAsia"/>
          <w:sz w:val="28"/>
          <w:szCs w:val="28"/>
        </w:rPr>
        <w:t>重要部署，对于全面建设社会主义现代化国家、全面推进中华民族伟大复兴意义重大而深远。必须以习近平新时代中国特色社会主义思想为指导，以加强党中央集中统一领导为统领，以推进国家治理体系和治理能力现代化为导向，坚持稳中求进工作总基调，适应统筹推进“五位一体”总体布局、协调推进“四个全面”战略布局的要求，适应构建新发展格局、推动高质量发展的需要，坚持问题导向，统筹党中央机构、全国人大机构、国务院机构、全国政协机构，统筹中央和地方，深化重点领域机构改革，推动党对社会主义现代化建设的领导在机构设置上更加科学、在职能配置上更加优化、在体制机制上更加完善、在运行管理上更加高效。</w:t>
      </w:r>
    </w:p>
    <w:p w14:paraId="54CB9F38" w14:textId="77777777" w:rsidR="00D4131C" w:rsidRPr="00224BBA" w:rsidRDefault="00D4131C" w:rsidP="00D4131C">
      <w:pPr>
        <w:spacing w:line="480" w:lineRule="exact"/>
        <w:ind w:firstLineChars="200" w:firstLine="560"/>
        <w:jc w:val="left"/>
        <w:rPr>
          <w:rFonts w:ascii="宋体" w:hAnsi="宋体" w:cs="宋体"/>
          <w:sz w:val="28"/>
          <w:szCs w:val="28"/>
        </w:rPr>
      </w:pPr>
      <w:r w:rsidRPr="00224BBA">
        <w:rPr>
          <w:rFonts w:ascii="宋体" w:hAnsi="宋体" w:cs="宋体" w:hint="eastAsia"/>
          <w:sz w:val="28"/>
          <w:szCs w:val="28"/>
        </w:rPr>
        <w:t>全会强调，各地区各部门要站在党和国家事业发展全局高度，充分认识党和国家机构改革的重要性和紧迫性，深刻领悟“两个确立”的决定性意义，增强“四个意识”、坚定“四个自信”、做到“两个维护”，自觉把思想和行动统一到党中央决策部署上来，坚决维护党中央决策部署的权威性和严肃性，坚定改革信心和决心，加强组织领导，不折不扣把机构改革任务落到实处。</w:t>
      </w:r>
    </w:p>
    <w:p w14:paraId="22A80ED2" w14:textId="77777777" w:rsidR="00D4131C" w:rsidRPr="00224BBA" w:rsidRDefault="00D4131C" w:rsidP="00D4131C">
      <w:pPr>
        <w:spacing w:line="480" w:lineRule="exact"/>
        <w:ind w:firstLineChars="200" w:firstLine="560"/>
        <w:jc w:val="left"/>
        <w:rPr>
          <w:rFonts w:ascii="宋体" w:hAnsi="宋体" w:cs="宋体"/>
          <w:sz w:val="28"/>
          <w:szCs w:val="28"/>
        </w:rPr>
      </w:pPr>
      <w:r w:rsidRPr="00224BBA">
        <w:rPr>
          <w:rFonts w:ascii="宋体" w:hAnsi="宋体" w:cs="宋体" w:hint="eastAsia"/>
          <w:sz w:val="28"/>
          <w:szCs w:val="28"/>
        </w:rPr>
        <w:t>全会认为，深入学习宣传贯彻党的二十大精神，是当前和今后一个</w:t>
      </w:r>
      <w:r w:rsidRPr="00224BBA">
        <w:rPr>
          <w:rFonts w:ascii="宋体" w:hAnsi="宋体" w:cs="宋体" w:hint="eastAsia"/>
          <w:sz w:val="28"/>
          <w:szCs w:val="28"/>
        </w:rPr>
        <w:lastRenderedPageBreak/>
        <w:t>时期全党的首要政治任务，要推动学习宣传贯彻往深里走、往实里走。要丰富载体、创新手段，以人民群众喜闻乐见的形式推动党的二十大精神进机关、进企事业单位、进城乡社区、进校园、进军营、进各类新经济组织和新社会组织、进网站，使党的二十大精神真正深入人心。领导干部要继续在全面学习、全面把握、全面落实上作表率，深刻认识新时代十年伟大变革的重大意义，熟练掌握习近平新时代中国特色社会主义思想的世界观、方法论和贯穿其中的立场观点方法，整体把握新时代新</w:t>
      </w:r>
      <w:proofErr w:type="gramStart"/>
      <w:r w:rsidRPr="00224BBA">
        <w:rPr>
          <w:rFonts w:ascii="宋体" w:hAnsi="宋体" w:cs="宋体" w:hint="eastAsia"/>
          <w:sz w:val="28"/>
          <w:szCs w:val="28"/>
        </w:rPr>
        <w:t>征程党</w:t>
      </w:r>
      <w:proofErr w:type="gramEnd"/>
      <w:r w:rsidRPr="00224BBA">
        <w:rPr>
          <w:rFonts w:ascii="宋体" w:hAnsi="宋体" w:cs="宋体" w:hint="eastAsia"/>
          <w:sz w:val="28"/>
          <w:szCs w:val="28"/>
        </w:rPr>
        <w:t>和国家事业发展的目标任务、战略部署、重大举措，紧密结合本地区本部门具体实际制定好、实施好贯彻落实的具体方案、具体举措，切实把党的二十大精神落实到位。</w:t>
      </w:r>
    </w:p>
    <w:p w14:paraId="244D6236" w14:textId="77777777" w:rsidR="00D4131C" w:rsidRPr="00224BBA" w:rsidRDefault="00D4131C" w:rsidP="00D4131C">
      <w:pPr>
        <w:spacing w:line="480" w:lineRule="exact"/>
        <w:ind w:firstLineChars="200" w:firstLine="560"/>
        <w:jc w:val="left"/>
        <w:rPr>
          <w:rFonts w:ascii="宋体" w:hAnsi="宋体" w:cs="宋体"/>
          <w:sz w:val="28"/>
          <w:szCs w:val="28"/>
        </w:rPr>
      </w:pPr>
      <w:r w:rsidRPr="00224BBA">
        <w:rPr>
          <w:rFonts w:ascii="宋体" w:hAnsi="宋体" w:cs="宋体" w:hint="eastAsia"/>
          <w:sz w:val="28"/>
          <w:szCs w:val="28"/>
        </w:rPr>
        <w:t>全会强调，当前，世界百年未有之大变局加速演进，世界进入新的动荡变革期，我国发展进入战略机遇和风险挑战并存、不确定难预料因素增多的时期，必须准备经受风高浪</w:t>
      </w:r>
      <w:proofErr w:type="gramStart"/>
      <w:r w:rsidRPr="00224BBA">
        <w:rPr>
          <w:rFonts w:ascii="宋体" w:hAnsi="宋体" w:cs="宋体" w:hint="eastAsia"/>
          <w:sz w:val="28"/>
          <w:szCs w:val="28"/>
        </w:rPr>
        <w:t>急甚至</w:t>
      </w:r>
      <w:proofErr w:type="gramEnd"/>
      <w:r w:rsidRPr="00224BBA">
        <w:rPr>
          <w:rFonts w:ascii="宋体" w:hAnsi="宋体" w:cs="宋体" w:hint="eastAsia"/>
          <w:sz w:val="28"/>
          <w:szCs w:val="28"/>
        </w:rPr>
        <w:t>惊涛骇浪的重大考验。我国改革发展稳定依然面临不少深层次矛盾，需求收缩、供给冲击、预期转弱三重压力仍然较大，经济恢复的基础尚不牢固，各种超预期因素随时可能发生。全党同志必须坚定信心，保持战略清醒，发扬斗争精神，做到“三个更好统筹”，努力实现今年各项目标任务。要完整、准确、全面贯彻新发展理念，加快构建新发展格局，着力推动高质量发展。要认真贯彻执行党中央关于新阶段疫情防控的决策部署，落实好“乙类乙管”各项措施。要努力扩大内需，切实提升产业</w:t>
      </w:r>
      <w:proofErr w:type="gramStart"/>
      <w:r w:rsidRPr="00224BBA">
        <w:rPr>
          <w:rFonts w:ascii="宋体" w:hAnsi="宋体" w:cs="宋体" w:hint="eastAsia"/>
          <w:sz w:val="28"/>
          <w:szCs w:val="28"/>
        </w:rPr>
        <w:t>链供应</w:t>
      </w:r>
      <w:proofErr w:type="gramEnd"/>
      <w:r w:rsidRPr="00224BBA">
        <w:rPr>
          <w:rFonts w:ascii="宋体" w:hAnsi="宋体" w:cs="宋体" w:hint="eastAsia"/>
          <w:sz w:val="28"/>
          <w:szCs w:val="28"/>
        </w:rPr>
        <w:t>链韧性和安全水平，进一步优化市场化法治化国际化营商环境，有效防范化解重大经济金融风险，守住不发生系统性风险的底线。要着力加强保障和改善民生各项工作，落实</w:t>
      </w:r>
      <w:proofErr w:type="gramStart"/>
      <w:r w:rsidRPr="00224BBA">
        <w:rPr>
          <w:rFonts w:ascii="宋体" w:hAnsi="宋体" w:cs="宋体" w:hint="eastAsia"/>
          <w:sz w:val="28"/>
          <w:szCs w:val="28"/>
        </w:rPr>
        <w:t>落细就业</w:t>
      </w:r>
      <w:proofErr w:type="gramEnd"/>
      <w:r w:rsidRPr="00224BBA">
        <w:rPr>
          <w:rFonts w:ascii="宋体" w:hAnsi="宋体" w:cs="宋体" w:hint="eastAsia"/>
          <w:sz w:val="28"/>
          <w:szCs w:val="28"/>
        </w:rPr>
        <w:t>优先政策，保障好困难群众的基本生活，扎牢社会保障网，补齐医疗卫生特别是城乡基层医疗卫生公共服务的短板，完善生育支持政策体系。全面推进乡村振兴，巩固拓展脱贫攻坚成果，防止发生规模性返贫。</w:t>
      </w:r>
    </w:p>
    <w:p w14:paraId="47BD75E0" w14:textId="77777777" w:rsidR="00D4131C" w:rsidRPr="00224BBA" w:rsidRDefault="00D4131C" w:rsidP="00D4131C">
      <w:pPr>
        <w:spacing w:line="480" w:lineRule="exact"/>
        <w:ind w:firstLineChars="200" w:firstLine="560"/>
        <w:jc w:val="left"/>
        <w:rPr>
          <w:rFonts w:ascii="宋体" w:hAnsi="宋体" w:cs="宋体"/>
          <w:sz w:val="28"/>
          <w:szCs w:val="28"/>
        </w:rPr>
      </w:pPr>
      <w:r w:rsidRPr="00224BBA">
        <w:rPr>
          <w:rFonts w:ascii="宋体" w:hAnsi="宋体" w:cs="宋体" w:hint="eastAsia"/>
          <w:sz w:val="28"/>
          <w:szCs w:val="28"/>
        </w:rPr>
        <w:t>全会指出，要坚定不移深化改革开放，紧紧围绕全面建设社会主义现代化国家的目标，推出一批战略性、创造性、引领性改革举措，加强改革系统集成、协同高效，在重要领域和关键环节取得新突破。要坚持</w:t>
      </w:r>
      <w:r w:rsidRPr="00224BBA">
        <w:rPr>
          <w:rFonts w:ascii="宋体" w:hAnsi="宋体" w:cs="宋体" w:hint="eastAsia"/>
          <w:sz w:val="28"/>
          <w:szCs w:val="28"/>
        </w:rPr>
        <w:lastRenderedPageBreak/>
        <w:t>和完善社会主义基本经济制度，完善中国特色现代企业制度，加强和完善现代金融监管，推动高水平对外开放，统筹谋划好各领域的改革。注重完善改革落实机制，推动改革举措落地见效，不断增强社会主义现代化建设的动力和活力，把我国制度优势更好转化为国家治理效能。</w:t>
      </w:r>
    </w:p>
    <w:p w14:paraId="4A5FFE6C" w14:textId="77777777" w:rsidR="00D4131C" w:rsidRPr="00224BBA" w:rsidRDefault="00D4131C" w:rsidP="00D4131C">
      <w:pPr>
        <w:spacing w:line="480" w:lineRule="exact"/>
        <w:ind w:firstLineChars="200" w:firstLine="560"/>
        <w:jc w:val="left"/>
        <w:rPr>
          <w:rFonts w:ascii="宋体" w:hAnsi="宋体" w:cs="宋体"/>
          <w:sz w:val="28"/>
          <w:szCs w:val="28"/>
        </w:rPr>
      </w:pPr>
      <w:r w:rsidRPr="00224BBA">
        <w:rPr>
          <w:rFonts w:ascii="宋体" w:hAnsi="宋体" w:cs="宋体" w:hint="eastAsia"/>
          <w:sz w:val="28"/>
          <w:szCs w:val="28"/>
        </w:rPr>
        <w:t>全会强调，要深入贯彻落实党的二十大对党的建设</w:t>
      </w:r>
      <w:proofErr w:type="gramStart"/>
      <w:r w:rsidRPr="00224BBA">
        <w:rPr>
          <w:rFonts w:ascii="宋体" w:hAnsi="宋体" w:cs="宋体" w:hint="eastAsia"/>
          <w:sz w:val="28"/>
          <w:szCs w:val="28"/>
        </w:rPr>
        <w:t>作出</w:t>
      </w:r>
      <w:proofErr w:type="gramEnd"/>
      <w:r w:rsidRPr="00224BBA">
        <w:rPr>
          <w:rFonts w:ascii="宋体" w:hAnsi="宋体" w:cs="宋体" w:hint="eastAsia"/>
          <w:sz w:val="28"/>
          <w:szCs w:val="28"/>
        </w:rPr>
        <w:t>的战略部署，时刻保持解决大党独有难题的清醒和坚定，健全全面从严治党体系，以党的政治建设为统领，扎实推进党的各方面建设，推动新时代党的建设新的伟大工程向纵深发展。在全党深入开展学习贯彻习近平新时代中国特色社会主义思想主题教育，要科学谋划、精心组织，强化理论学习和运用，取得实实在在的成效。要抓好换届后的领导班子思想政治建设，严格执行民主集中制，营造风清气正的政治生态，形成团结协作、敢于担当、善作善成的生动局面。要坚持以严的基调</w:t>
      </w:r>
      <w:proofErr w:type="gramStart"/>
      <w:r w:rsidRPr="00224BBA">
        <w:rPr>
          <w:rFonts w:ascii="宋体" w:hAnsi="宋体" w:cs="宋体" w:hint="eastAsia"/>
          <w:sz w:val="28"/>
          <w:szCs w:val="28"/>
        </w:rPr>
        <w:t>强化正风肃</w:t>
      </w:r>
      <w:proofErr w:type="gramEnd"/>
      <w:r w:rsidRPr="00224BBA">
        <w:rPr>
          <w:rFonts w:ascii="宋体" w:hAnsi="宋体" w:cs="宋体" w:hint="eastAsia"/>
          <w:sz w:val="28"/>
          <w:szCs w:val="28"/>
        </w:rPr>
        <w:t>纪，持续深化纠治“四风”，大兴调查研究之风，大力弘扬求真务实、真抓实干的作风，真正做出经得起历史和人民检验的实绩。要一体推进不敢腐、不能腐、不想腐，坚决打赢反腐败斗争攻坚战持久战。</w:t>
      </w:r>
    </w:p>
    <w:p w14:paraId="5FB04C39" w14:textId="77777777" w:rsidR="00D4131C" w:rsidRPr="00224BBA" w:rsidRDefault="00D4131C" w:rsidP="00D4131C">
      <w:pPr>
        <w:spacing w:line="480" w:lineRule="exact"/>
        <w:ind w:firstLineChars="200" w:firstLine="560"/>
        <w:jc w:val="left"/>
        <w:rPr>
          <w:rFonts w:ascii="宋体" w:hAnsi="宋体" w:cs="宋体"/>
          <w:b/>
          <w:bCs/>
          <w:sz w:val="28"/>
          <w:szCs w:val="28"/>
        </w:rPr>
      </w:pPr>
      <w:r w:rsidRPr="00224BBA">
        <w:rPr>
          <w:rFonts w:ascii="宋体" w:hAnsi="宋体" w:cs="宋体" w:hint="eastAsia"/>
          <w:sz w:val="28"/>
          <w:szCs w:val="28"/>
        </w:rPr>
        <w:t>全会号召，全党全国各族人民更加紧密地团结在以习近平同志为核心的党中央周围，高举中国特色社会主义伟大旗帜，弘扬伟大建党精神，牢记“三个务必”，自信自强、守正创新，锐意进取、顽强拼搏，扎实推进中国式现代化建设，为实现党的二十大确定的目标任务而共同奋斗。</w:t>
      </w:r>
      <w:r w:rsidRPr="00CF2A80">
        <w:rPr>
          <w:rFonts w:ascii="黑体" w:eastAsia="黑体" w:hAnsi="黑体" w:cs="宋体" w:hint="eastAsia"/>
        </w:rPr>
        <w:t>（来源：新华社北京 2023年2月28日）</w:t>
      </w:r>
    </w:p>
    <w:p w14:paraId="59A9E034" w14:textId="77777777" w:rsidR="00D4131C" w:rsidRDefault="00D4131C">
      <w:pPr>
        <w:spacing w:line="480" w:lineRule="exact"/>
        <w:ind w:firstLineChars="200" w:firstLine="420"/>
        <w:rPr>
          <w:rFonts w:ascii="黑体" w:eastAsia="黑体" w:hAnsi="黑体" w:cs="宋体" w:hint="eastAsia"/>
        </w:rPr>
      </w:pPr>
    </w:p>
    <w:sectPr w:rsidR="00D4131C" w:rsidSect="00E16E13">
      <w:footerReference w:type="default" r:id="rId10"/>
      <w:pgSz w:w="11906" w:h="16838"/>
      <w:pgMar w:top="1440" w:right="1559" w:bottom="1440" w:left="1559"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CD38C" w14:textId="77777777" w:rsidR="00FF340E" w:rsidRDefault="00FF340E" w:rsidP="00E16E13">
      <w:r>
        <w:separator/>
      </w:r>
    </w:p>
  </w:endnote>
  <w:endnote w:type="continuationSeparator" w:id="0">
    <w:p w14:paraId="129F7B15" w14:textId="77777777" w:rsidR="00FF340E" w:rsidRDefault="00FF340E" w:rsidP="00E16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楷体_GB2312">
    <w:altName w:val="楷体"/>
    <w:panose1 w:val="00000000000000000000"/>
    <w:charset w:val="86"/>
    <w:family w:val="modern"/>
    <w:notTrueType/>
    <w:pitch w:val="default"/>
    <w:sig w:usb0="00000001" w:usb1="080E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1F5F5" w14:textId="77777777" w:rsidR="00E16E13" w:rsidRDefault="00CB7099">
    <w:pPr>
      <w:pStyle w:val="a3"/>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DAA46" w14:textId="77777777" w:rsidR="00E16E13" w:rsidRDefault="00FF340E">
    <w:pPr>
      <w:pStyle w:val="a3"/>
    </w:pPr>
    <w:r>
      <w:pict w14:anchorId="2868AC44">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filled="f" stroked="f" strokeweight=".5pt">
          <v:textbox style="mso-fit-shape-to-text:t" inset="0,0,0,0">
            <w:txbxContent>
              <w:p w14:paraId="52A563A0" w14:textId="77777777" w:rsidR="00E16E13" w:rsidRDefault="00CB7099">
                <w:pPr>
                  <w:pStyle w:val="a3"/>
                  <w:rPr>
                    <w:rFonts w:ascii="Times New Roman" w:hAnsi="Times New Roman" w:cs="Times New Roman"/>
                    <w:sz w:val="22"/>
                    <w:szCs w:val="28"/>
                  </w:rPr>
                </w:pPr>
                <w:r>
                  <w:rPr>
                    <w:rFonts w:ascii="Times New Roman" w:hAnsi="Times New Roman" w:cs="Times New Roman"/>
                    <w:sz w:val="22"/>
                    <w:szCs w:val="28"/>
                  </w:rPr>
                  <w:t>第</w:t>
                </w:r>
                <w:r>
                  <w:rPr>
                    <w:rFonts w:ascii="Times New Roman" w:hAnsi="Times New Roman" w:cs="Times New Roman"/>
                    <w:sz w:val="22"/>
                    <w:szCs w:val="28"/>
                  </w:rPr>
                  <w:t xml:space="preserve"> </w:t>
                </w:r>
                <w:r w:rsidR="00BD48C1">
                  <w:rPr>
                    <w:rFonts w:ascii="Times New Roman" w:hAnsi="Times New Roman" w:cs="Times New Roman"/>
                    <w:sz w:val="22"/>
                    <w:szCs w:val="28"/>
                  </w:rPr>
                  <w:fldChar w:fldCharType="begin"/>
                </w:r>
                <w:r>
                  <w:rPr>
                    <w:rFonts w:ascii="Times New Roman" w:hAnsi="Times New Roman" w:cs="Times New Roman"/>
                    <w:sz w:val="22"/>
                    <w:szCs w:val="28"/>
                  </w:rPr>
                  <w:instrText xml:space="preserve"> PAGE  \* MERGEFORMAT </w:instrText>
                </w:r>
                <w:r w:rsidR="00BD48C1">
                  <w:rPr>
                    <w:rFonts w:ascii="Times New Roman" w:hAnsi="Times New Roman" w:cs="Times New Roman"/>
                    <w:sz w:val="22"/>
                    <w:szCs w:val="28"/>
                  </w:rPr>
                  <w:fldChar w:fldCharType="separate"/>
                </w:r>
                <w:r w:rsidR="008E180E">
                  <w:rPr>
                    <w:rFonts w:ascii="Times New Roman" w:hAnsi="Times New Roman" w:cs="Times New Roman"/>
                    <w:noProof/>
                    <w:sz w:val="22"/>
                    <w:szCs w:val="28"/>
                  </w:rPr>
                  <w:t>1</w:t>
                </w:r>
                <w:r w:rsidR="00BD48C1">
                  <w:rPr>
                    <w:rFonts w:ascii="Times New Roman" w:hAnsi="Times New Roman" w:cs="Times New Roman"/>
                    <w:sz w:val="22"/>
                    <w:szCs w:val="28"/>
                  </w:rPr>
                  <w:fldChar w:fldCharType="end"/>
                </w:r>
                <w:r>
                  <w:rPr>
                    <w:rFonts w:ascii="Times New Roman" w:hAnsi="Times New Roman" w:cs="Times New Roman"/>
                    <w:sz w:val="22"/>
                    <w:szCs w:val="28"/>
                  </w:rPr>
                  <w:t xml:space="preserve"> </w:t>
                </w:r>
                <w:r>
                  <w:rPr>
                    <w:rFonts w:ascii="Times New Roman" w:hAnsi="Times New Roman" w:cs="Times New Roman"/>
                    <w:sz w:val="22"/>
                    <w:szCs w:val="28"/>
                  </w:rPr>
                  <w:t>页</w:t>
                </w:r>
                <w:r>
                  <w:rPr>
                    <w:rFonts w:ascii="Times New Roman" w:hAnsi="Times New Roman" w:cs="Times New Roman"/>
                    <w:sz w:val="22"/>
                    <w:szCs w:val="28"/>
                  </w:rPr>
                  <w:t xml:space="preserve"> </w:t>
                </w:r>
                <w:r>
                  <w:rPr>
                    <w:rFonts w:ascii="Times New Roman" w:hAnsi="Times New Roman" w:cs="Times New Roman"/>
                    <w:sz w:val="22"/>
                    <w:szCs w:val="28"/>
                  </w:rPr>
                  <w:t>共</w:t>
                </w:r>
                <w:r>
                  <w:rPr>
                    <w:rFonts w:ascii="Times New Roman" w:hAnsi="Times New Roman" w:cs="Times New Roman"/>
                    <w:sz w:val="22"/>
                    <w:szCs w:val="28"/>
                  </w:rPr>
                  <w:t xml:space="preserve"> </w:t>
                </w:r>
                <w:r w:rsidR="005D134C" w:rsidRPr="005D134C">
                  <w:rPr>
                    <w:rFonts w:ascii="Times New Roman" w:hAnsi="Times New Roman" w:cs="Times New Roman" w:hint="eastAsia"/>
                    <w:sz w:val="22"/>
                    <w:szCs w:val="28"/>
                  </w:rPr>
                  <w:t>30</w:t>
                </w:r>
                <w:r>
                  <w:rPr>
                    <w:rFonts w:ascii="Times New Roman" w:hAnsi="Times New Roman" w:cs="Times New Roman"/>
                    <w:sz w:val="22"/>
                    <w:szCs w:val="28"/>
                  </w:rPr>
                  <w:t xml:space="preserve"> </w:t>
                </w:r>
                <w:r>
                  <w:rPr>
                    <w:rFonts w:ascii="Times New Roman" w:hAnsi="Times New Roman" w:cs="Times New Roman"/>
                    <w:sz w:val="22"/>
                    <w:szCs w:val="28"/>
                  </w:rPr>
                  <w:t>页</w:t>
                </w:r>
              </w:p>
            </w:txbxContent>
          </v:textbox>
          <w10:wrap anchorx="margin"/>
        </v:shape>
      </w:pict>
    </w:r>
    <w:r w:rsidR="00CB709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A2891" w14:textId="77777777" w:rsidR="00FF340E" w:rsidRDefault="00FF340E" w:rsidP="00E16E13">
      <w:r>
        <w:separator/>
      </w:r>
    </w:p>
  </w:footnote>
  <w:footnote w:type="continuationSeparator" w:id="0">
    <w:p w14:paraId="6C57D41B" w14:textId="77777777" w:rsidR="00FF340E" w:rsidRDefault="00FF340E" w:rsidP="00E16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F71CD"/>
    <w:multiLevelType w:val="multilevel"/>
    <w:tmpl w:val="1EEF71CD"/>
    <w:lvl w:ilvl="0">
      <w:start w:val="1"/>
      <w:numFmt w:val="decimal"/>
      <w:pStyle w:val="TOC1"/>
      <w:lvlText w:val="%1."/>
      <w:lvlJc w:val="left"/>
      <w:pPr>
        <w:ind w:left="988"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2"/>
    <w:compatSetting w:name="useWord2013TrackBottomHyphenation" w:uri="http://schemas.microsoft.com/office/word" w:val="1"/>
  </w:compat>
  <w:docVars>
    <w:docVar w:name="commondata" w:val="eyJoZGlkIjoiZTJjZjE2ZDcxNTM0NWUzZjgwMTZhOTE3N2ZmNmZlNWIifQ=="/>
  </w:docVars>
  <w:rsids>
    <w:rsidRoot w:val="696610B8"/>
    <w:rsid w:val="00012161"/>
    <w:rsid w:val="000204E5"/>
    <w:rsid w:val="0002060D"/>
    <w:rsid w:val="00023747"/>
    <w:rsid w:val="00056EBE"/>
    <w:rsid w:val="00062435"/>
    <w:rsid w:val="000638AE"/>
    <w:rsid w:val="00071CF3"/>
    <w:rsid w:val="000A00AA"/>
    <w:rsid w:val="000D768F"/>
    <w:rsid w:val="000E0CB0"/>
    <w:rsid w:val="00123EFC"/>
    <w:rsid w:val="00130BCA"/>
    <w:rsid w:val="001562F4"/>
    <w:rsid w:val="001570BE"/>
    <w:rsid w:val="001602C0"/>
    <w:rsid w:val="0016615A"/>
    <w:rsid w:val="00173A17"/>
    <w:rsid w:val="00175949"/>
    <w:rsid w:val="001858C6"/>
    <w:rsid w:val="0018641A"/>
    <w:rsid w:val="001A0EAE"/>
    <w:rsid w:val="001A2C3D"/>
    <w:rsid w:val="001A30DE"/>
    <w:rsid w:val="001B0832"/>
    <w:rsid w:val="001C216B"/>
    <w:rsid w:val="001E504C"/>
    <w:rsid w:val="00212625"/>
    <w:rsid w:val="00215CCA"/>
    <w:rsid w:val="002235F1"/>
    <w:rsid w:val="00223A6D"/>
    <w:rsid w:val="00225580"/>
    <w:rsid w:val="00227E8A"/>
    <w:rsid w:val="00227EF1"/>
    <w:rsid w:val="00275508"/>
    <w:rsid w:val="00283FD9"/>
    <w:rsid w:val="00290FBF"/>
    <w:rsid w:val="0029160B"/>
    <w:rsid w:val="0029517E"/>
    <w:rsid w:val="002A18F5"/>
    <w:rsid w:val="002B315E"/>
    <w:rsid w:val="002B69EA"/>
    <w:rsid w:val="002E1927"/>
    <w:rsid w:val="002E2B53"/>
    <w:rsid w:val="002E5C5C"/>
    <w:rsid w:val="002F5F0B"/>
    <w:rsid w:val="00310611"/>
    <w:rsid w:val="0032244E"/>
    <w:rsid w:val="00331FC0"/>
    <w:rsid w:val="00342DFD"/>
    <w:rsid w:val="00351342"/>
    <w:rsid w:val="0037012D"/>
    <w:rsid w:val="00373C0F"/>
    <w:rsid w:val="003779F0"/>
    <w:rsid w:val="003A14E6"/>
    <w:rsid w:val="003A29AF"/>
    <w:rsid w:val="003C4E92"/>
    <w:rsid w:val="003C5104"/>
    <w:rsid w:val="003C530C"/>
    <w:rsid w:val="003C72EC"/>
    <w:rsid w:val="003F48FD"/>
    <w:rsid w:val="003F560C"/>
    <w:rsid w:val="004245E0"/>
    <w:rsid w:val="00443ADD"/>
    <w:rsid w:val="00446506"/>
    <w:rsid w:val="004520BA"/>
    <w:rsid w:val="00461E5F"/>
    <w:rsid w:val="0048279A"/>
    <w:rsid w:val="00485DB7"/>
    <w:rsid w:val="004A600A"/>
    <w:rsid w:val="004C1280"/>
    <w:rsid w:val="004D4CB2"/>
    <w:rsid w:val="004E4B29"/>
    <w:rsid w:val="0050655F"/>
    <w:rsid w:val="0052653C"/>
    <w:rsid w:val="005322E3"/>
    <w:rsid w:val="00537377"/>
    <w:rsid w:val="00562DCC"/>
    <w:rsid w:val="005636B5"/>
    <w:rsid w:val="00566D97"/>
    <w:rsid w:val="005768BC"/>
    <w:rsid w:val="005A685F"/>
    <w:rsid w:val="005C6171"/>
    <w:rsid w:val="005D134C"/>
    <w:rsid w:val="005D325F"/>
    <w:rsid w:val="005E371E"/>
    <w:rsid w:val="0063399A"/>
    <w:rsid w:val="00636BE8"/>
    <w:rsid w:val="006539FB"/>
    <w:rsid w:val="00661B1E"/>
    <w:rsid w:val="006716CD"/>
    <w:rsid w:val="006A6F95"/>
    <w:rsid w:val="006A7C76"/>
    <w:rsid w:val="006B2BA9"/>
    <w:rsid w:val="006D1529"/>
    <w:rsid w:val="006D78B4"/>
    <w:rsid w:val="0070105C"/>
    <w:rsid w:val="0070242C"/>
    <w:rsid w:val="007039C1"/>
    <w:rsid w:val="007061B8"/>
    <w:rsid w:val="00737DE8"/>
    <w:rsid w:val="0076036D"/>
    <w:rsid w:val="00762E66"/>
    <w:rsid w:val="007638C0"/>
    <w:rsid w:val="00793E33"/>
    <w:rsid w:val="007A1667"/>
    <w:rsid w:val="007C4A73"/>
    <w:rsid w:val="007D7F8D"/>
    <w:rsid w:val="00823B0C"/>
    <w:rsid w:val="00836A52"/>
    <w:rsid w:val="00862305"/>
    <w:rsid w:val="0086247F"/>
    <w:rsid w:val="00892DA3"/>
    <w:rsid w:val="008A6B3F"/>
    <w:rsid w:val="008A6DCD"/>
    <w:rsid w:val="008E180E"/>
    <w:rsid w:val="008E3D97"/>
    <w:rsid w:val="008F0225"/>
    <w:rsid w:val="009016EA"/>
    <w:rsid w:val="0090201C"/>
    <w:rsid w:val="00903B65"/>
    <w:rsid w:val="009115AB"/>
    <w:rsid w:val="009248DC"/>
    <w:rsid w:val="009455BE"/>
    <w:rsid w:val="00961EA5"/>
    <w:rsid w:val="00990C76"/>
    <w:rsid w:val="00992532"/>
    <w:rsid w:val="00995B84"/>
    <w:rsid w:val="009A2473"/>
    <w:rsid w:val="009B61D2"/>
    <w:rsid w:val="009C506C"/>
    <w:rsid w:val="009D3CEE"/>
    <w:rsid w:val="009D6F09"/>
    <w:rsid w:val="009E3530"/>
    <w:rsid w:val="009F2D7A"/>
    <w:rsid w:val="00A21302"/>
    <w:rsid w:val="00A30441"/>
    <w:rsid w:val="00A31647"/>
    <w:rsid w:val="00A76D97"/>
    <w:rsid w:val="00A77589"/>
    <w:rsid w:val="00A8632C"/>
    <w:rsid w:val="00A95B56"/>
    <w:rsid w:val="00AA08A8"/>
    <w:rsid w:val="00AC06CA"/>
    <w:rsid w:val="00AC18A6"/>
    <w:rsid w:val="00AC79F4"/>
    <w:rsid w:val="00B0086A"/>
    <w:rsid w:val="00B16954"/>
    <w:rsid w:val="00B32E75"/>
    <w:rsid w:val="00B46889"/>
    <w:rsid w:val="00B82199"/>
    <w:rsid w:val="00B924EE"/>
    <w:rsid w:val="00BB256C"/>
    <w:rsid w:val="00BB365E"/>
    <w:rsid w:val="00BB6EEA"/>
    <w:rsid w:val="00BB7619"/>
    <w:rsid w:val="00BC378B"/>
    <w:rsid w:val="00BC7486"/>
    <w:rsid w:val="00BD1C13"/>
    <w:rsid w:val="00BD48C1"/>
    <w:rsid w:val="00BD64AE"/>
    <w:rsid w:val="00BD7D8F"/>
    <w:rsid w:val="00BE75EB"/>
    <w:rsid w:val="00C2008D"/>
    <w:rsid w:val="00C563A6"/>
    <w:rsid w:val="00C63F09"/>
    <w:rsid w:val="00C7228A"/>
    <w:rsid w:val="00C94591"/>
    <w:rsid w:val="00CB7099"/>
    <w:rsid w:val="00CC3CED"/>
    <w:rsid w:val="00D02C00"/>
    <w:rsid w:val="00D0310F"/>
    <w:rsid w:val="00D04426"/>
    <w:rsid w:val="00D120BF"/>
    <w:rsid w:val="00D34991"/>
    <w:rsid w:val="00D4131C"/>
    <w:rsid w:val="00D514C0"/>
    <w:rsid w:val="00D521B0"/>
    <w:rsid w:val="00D60F36"/>
    <w:rsid w:val="00D710BB"/>
    <w:rsid w:val="00D80BF6"/>
    <w:rsid w:val="00D836D6"/>
    <w:rsid w:val="00D907E2"/>
    <w:rsid w:val="00DB1B56"/>
    <w:rsid w:val="00DB3E69"/>
    <w:rsid w:val="00DC00A3"/>
    <w:rsid w:val="00DC5A9C"/>
    <w:rsid w:val="00DD17B5"/>
    <w:rsid w:val="00DD4455"/>
    <w:rsid w:val="00DD47B8"/>
    <w:rsid w:val="00DD6627"/>
    <w:rsid w:val="00E050E8"/>
    <w:rsid w:val="00E16E13"/>
    <w:rsid w:val="00E248FF"/>
    <w:rsid w:val="00E356AD"/>
    <w:rsid w:val="00E457DA"/>
    <w:rsid w:val="00E557FA"/>
    <w:rsid w:val="00E5738F"/>
    <w:rsid w:val="00E71586"/>
    <w:rsid w:val="00E828B2"/>
    <w:rsid w:val="00EA05D0"/>
    <w:rsid w:val="00EA2875"/>
    <w:rsid w:val="00EA5111"/>
    <w:rsid w:val="00EB32B9"/>
    <w:rsid w:val="00EE5A27"/>
    <w:rsid w:val="00F018FD"/>
    <w:rsid w:val="00F17561"/>
    <w:rsid w:val="00F21B5C"/>
    <w:rsid w:val="00F22C23"/>
    <w:rsid w:val="00F31B91"/>
    <w:rsid w:val="00F37C61"/>
    <w:rsid w:val="00F45C20"/>
    <w:rsid w:val="00F51F9E"/>
    <w:rsid w:val="00F54D9A"/>
    <w:rsid w:val="00F5587B"/>
    <w:rsid w:val="00F64CD0"/>
    <w:rsid w:val="00F8468E"/>
    <w:rsid w:val="00F8580D"/>
    <w:rsid w:val="00F865B9"/>
    <w:rsid w:val="00FB6E57"/>
    <w:rsid w:val="00FD58F8"/>
    <w:rsid w:val="00FE1A7D"/>
    <w:rsid w:val="00FF340E"/>
    <w:rsid w:val="00FF6638"/>
    <w:rsid w:val="12CD5183"/>
    <w:rsid w:val="1B1C26C2"/>
    <w:rsid w:val="26672780"/>
    <w:rsid w:val="2AB46C03"/>
    <w:rsid w:val="42CA7328"/>
    <w:rsid w:val="4A470999"/>
    <w:rsid w:val="4E187368"/>
    <w:rsid w:val="589F2BA8"/>
    <w:rsid w:val="5E5764B2"/>
    <w:rsid w:val="5EBC0354"/>
    <w:rsid w:val="696610B8"/>
    <w:rsid w:val="793F0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1"/>
    </o:shapelayout>
  </w:shapeDefaults>
  <w:decimalSymbol w:val="."/>
  <w:listSeparator w:val=","/>
  <w14:docId w14:val="40B1093A"/>
  <w15:docId w15:val="{5BAB0ABF-8FF8-4962-B690-AF3D8BBD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6E13"/>
    <w:pPr>
      <w:widowControl w:val="0"/>
      <w:jc w:val="both"/>
    </w:pPr>
    <w:rPr>
      <w:rFonts w:ascii="Calibri" w:hAnsi="Calibri" w:cs="Calibri"/>
      <w:kern w:val="2"/>
      <w:sz w:val="21"/>
      <w:szCs w:val="21"/>
    </w:rPr>
  </w:style>
  <w:style w:type="paragraph" w:styleId="1">
    <w:name w:val="heading 1"/>
    <w:basedOn w:val="a"/>
    <w:next w:val="a"/>
    <w:link w:val="10"/>
    <w:uiPriority w:val="99"/>
    <w:qFormat/>
    <w:rsid w:val="00E16E13"/>
    <w:pPr>
      <w:spacing w:beforeAutospacing="1" w:afterAutospacing="1"/>
      <w:jc w:val="left"/>
      <w:outlineLvl w:val="0"/>
    </w:pPr>
    <w:rPr>
      <w:rFonts w:ascii="宋体" w:hAnsi="宋体" w:cs="Times New Roman"/>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E16E13"/>
    <w:pPr>
      <w:tabs>
        <w:tab w:val="center" w:pos="4153"/>
        <w:tab w:val="right" w:pos="8306"/>
      </w:tabs>
      <w:snapToGrid w:val="0"/>
      <w:jc w:val="left"/>
    </w:pPr>
    <w:rPr>
      <w:sz w:val="18"/>
    </w:rPr>
  </w:style>
  <w:style w:type="paragraph" w:styleId="a5">
    <w:name w:val="header"/>
    <w:basedOn w:val="a"/>
    <w:link w:val="a6"/>
    <w:uiPriority w:val="99"/>
    <w:qFormat/>
    <w:rsid w:val="00E16E1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99"/>
    <w:qFormat/>
    <w:rsid w:val="00E16E13"/>
    <w:pPr>
      <w:numPr>
        <w:numId w:val="1"/>
      </w:numPr>
      <w:tabs>
        <w:tab w:val="right" w:leader="dot" w:pos="8494"/>
      </w:tabs>
      <w:spacing w:line="360" w:lineRule="exact"/>
      <w:ind w:left="340" w:right="454" w:hanging="340"/>
      <w:jc w:val="left"/>
    </w:pPr>
    <w:rPr>
      <w:b/>
      <w:bCs/>
      <w:caps/>
      <w:sz w:val="20"/>
      <w:szCs w:val="20"/>
    </w:rPr>
  </w:style>
  <w:style w:type="paragraph" w:styleId="a7">
    <w:name w:val="Normal (Web)"/>
    <w:basedOn w:val="a"/>
    <w:uiPriority w:val="99"/>
    <w:qFormat/>
    <w:rsid w:val="00E16E13"/>
    <w:pPr>
      <w:widowControl/>
      <w:spacing w:before="100" w:beforeAutospacing="1" w:after="100" w:afterAutospacing="1"/>
      <w:jc w:val="left"/>
    </w:pPr>
    <w:rPr>
      <w:rFonts w:ascii="宋体" w:hAnsi="宋体" w:cs="宋体"/>
      <w:kern w:val="0"/>
      <w:sz w:val="24"/>
      <w:szCs w:val="24"/>
    </w:rPr>
  </w:style>
  <w:style w:type="character" w:styleId="a8">
    <w:name w:val="Strong"/>
    <w:basedOn w:val="a0"/>
    <w:uiPriority w:val="22"/>
    <w:qFormat/>
    <w:locked/>
    <w:rsid w:val="00E16E13"/>
    <w:rPr>
      <w:rFonts w:cs="Times New Roman"/>
      <w:b/>
      <w:bCs/>
    </w:rPr>
  </w:style>
  <w:style w:type="character" w:styleId="a9">
    <w:name w:val="Hyperlink"/>
    <w:basedOn w:val="a0"/>
    <w:uiPriority w:val="99"/>
    <w:qFormat/>
    <w:rsid w:val="00E16E13"/>
    <w:rPr>
      <w:rFonts w:cs="Times New Roman"/>
      <w:color w:val="0563C1"/>
      <w:u w:val="single"/>
    </w:rPr>
  </w:style>
  <w:style w:type="character" w:customStyle="1" w:styleId="10">
    <w:name w:val="标题 1 字符"/>
    <w:basedOn w:val="a0"/>
    <w:link w:val="1"/>
    <w:uiPriority w:val="99"/>
    <w:qFormat/>
    <w:locked/>
    <w:rsid w:val="00E16E13"/>
    <w:rPr>
      <w:rFonts w:ascii="Calibri" w:hAnsi="Calibri" w:cs="Calibri"/>
      <w:b/>
      <w:bCs/>
      <w:kern w:val="44"/>
      <w:sz w:val="44"/>
      <w:szCs w:val="44"/>
    </w:rPr>
  </w:style>
  <w:style w:type="character" w:customStyle="1" w:styleId="a4">
    <w:name w:val="页脚 字符"/>
    <w:basedOn w:val="a0"/>
    <w:link w:val="a3"/>
    <w:uiPriority w:val="99"/>
    <w:semiHidden/>
    <w:qFormat/>
    <w:locked/>
    <w:rsid w:val="00E16E13"/>
    <w:rPr>
      <w:rFonts w:ascii="Calibri" w:hAnsi="Calibri" w:cs="Calibri"/>
      <w:sz w:val="18"/>
      <w:szCs w:val="18"/>
    </w:rPr>
  </w:style>
  <w:style w:type="character" w:customStyle="1" w:styleId="a6">
    <w:name w:val="页眉 字符"/>
    <w:basedOn w:val="a0"/>
    <w:link w:val="a5"/>
    <w:uiPriority w:val="99"/>
    <w:semiHidden/>
    <w:qFormat/>
    <w:locked/>
    <w:rsid w:val="00E16E13"/>
    <w:rPr>
      <w:rFonts w:ascii="Calibri" w:hAnsi="Calibri" w:cs="Calibri"/>
      <w:sz w:val="18"/>
      <w:szCs w:val="18"/>
    </w:rPr>
  </w:style>
  <w:style w:type="paragraph" w:customStyle="1" w:styleId="textalign-justifytextindent-2em">
    <w:name w:val="text_align-justify text_indent-2em"/>
    <w:basedOn w:val="a"/>
    <w:uiPriority w:val="99"/>
    <w:rsid w:val="00E16E13"/>
    <w:pPr>
      <w:widowControl/>
      <w:spacing w:before="100" w:beforeAutospacing="1" w:after="100" w:afterAutospacing="1"/>
      <w:jc w:val="left"/>
    </w:pPr>
    <w:rPr>
      <w:rFonts w:ascii="宋体" w:hAnsi="宋体" w:cs="宋体"/>
      <w:kern w:val="0"/>
      <w:sz w:val="24"/>
      <w:szCs w:val="24"/>
    </w:rPr>
  </w:style>
  <w:style w:type="character" w:customStyle="1" w:styleId="header-site-logo-txt">
    <w:name w:val="header-site-logo-txt"/>
    <w:basedOn w:val="a0"/>
    <w:uiPriority w:val="99"/>
    <w:qFormat/>
    <w:rsid w:val="00E16E13"/>
    <w:rPr>
      <w:rFonts w:cs="Times New Roman"/>
    </w:rPr>
  </w:style>
  <w:style w:type="character" w:customStyle="1" w:styleId="header-site-time">
    <w:name w:val="header-site-time"/>
    <w:basedOn w:val="a0"/>
    <w:uiPriority w:val="99"/>
    <w:qFormat/>
    <w:rsid w:val="00E16E13"/>
    <w:rPr>
      <w:rFonts w:cs="Times New Roman"/>
    </w:rPr>
  </w:style>
  <w:style w:type="paragraph" w:customStyle="1" w:styleId="textalign-center">
    <w:name w:val="text_align-center"/>
    <w:basedOn w:val="a"/>
    <w:qFormat/>
    <w:rsid w:val="00E16E13"/>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3E94A7B3-B747-4EA3-9E73-9878C5CEE8F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3698</Words>
  <Characters>21083</Characters>
  <Application>Microsoft Office Word</Application>
  <DocSecurity>0</DocSecurity>
  <Lines>175</Lines>
  <Paragraphs>49</Paragraphs>
  <ScaleCrop>false</ScaleCrop>
  <Company/>
  <LinksUpToDate>false</LinksUpToDate>
  <CharactersWithSpaces>24732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内部资料</dc:title>
  <dc:creator>小斌同学</dc:creator>
  <cp:lastModifiedBy>Administrator</cp:lastModifiedBy>
  <cp:revision>6</cp:revision>
  <cp:lastPrinted>2022-04-18T06:54:00Z</cp:lastPrinted>
  <dcterms:created xsi:type="dcterms:W3CDTF">2023-03-16T06:12:00Z</dcterms:created>
  <dcterms:modified xsi:type="dcterms:W3CDTF">2023-07-03T09:28:00Z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AE21FCDC8129445CBB6B21F0240B4310</vt:lpwstr>
  </property>
</Properties>
</file>