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B8377">
      <w:pPr>
        <w:widowControl/>
        <w:spacing w:before="240" w:after="240" w:line="520" w:lineRule="exact"/>
        <w:rPr>
          <w:rFonts w:hint="eastAsia"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4374C317">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018DD1A2">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46761531">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2025年第9期</w:t>
      </w:r>
    </w:p>
    <w:p w14:paraId="60E1B618">
      <w:pPr>
        <w:widowControl/>
        <w:spacing w:before="240" w:after="240" w:line="520" w:lineRule="exact"/>
        <w:jc w:val="center"/>
        <w:rPr>
          <w:rFonts w:hint="eastAsia" w:ascii="微软雅黑" w:hAnsi="微软雅黑" w:eastAsia="微软雅黑"/>
          <w:b/>
          <w:color w:val="auto"/>
          <w:kern w:val="36"/>
          <w:sz w:val="84"/>
          <w:szCs w:val="84"/>
        </w:rPr>
      </w:pPr>
    </w:p>
    <w:p w14:paraId="682FA556">
      <w:pPr>
        <w:widowControl/>
        <w:jc w:val="center"/>
        <w:rPr>
          <w:rFonts w:hint="eastAsia"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60759000">
      <w:pPr>
        <w:widowControl/>
        <w:jc w:val="center"/>
        <w:rPr>
          <w:rFonts w:hint="eastAsia"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5CCA568D">
      <w:pPr>
        <w:widowControl/>
        <w:jc w:val="center"/>
        <w:rPr>
          <w:rFonts w:hint="eastAsia"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6133750C">
      <w:pPr>
        <w:widowControl/>
        <w:jc w:val="center"/>
        <w:rPr>
          <w:rFonts w:hint="eastAsia"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3C790A50">
      <w:pPr>
        <w:widowControl/>
        <w:spacing w:before="240" w:after="240" w:line="520" w:lineRule="exact"/>
        <w:jc w:val="center"/>
        <w:rPr>
          <w:rFonts w:hint="eastAsia" w:ascii="仿宋" w:hAnsi="仿宋" w:eastAsia="仿宋"/>
          <w:b/>
          <w:color w:val="auto"/>
          <w:kern w:val="36"/>
          <w:sz w:val="32"/>
          <w:szCs w:val="32"/>
        </w:rPr>
      </w:pPr>
    </w:p>
    <w:p w14:paraId="76B79651">
      <w:pPr>
        <w:widowControl/>
        <w:spacing w:before="240" w:after="240" w:line="520" w:lineRule="exact"/>
        <w:rPr>
          <w:rFonts w:hint="eastAsia" w:ascii="仿宋" w:hAnsi="仿宋" w:eastAsia="仿宋"/>
          <w:b/>
          <w:color w:val="auto"/>
          <w:kern w:val="36"/>
          <w:sz w:val="32"/>
          <w:szCs w:val="32"/>
        </w:rPr>
      </w:pPr>
    </w:p>
    <w:p w14:paraId="0CC75549">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中共铜陵学院党委宣传部</w:t>
      </w:r>
    </w:p>
    <w:p w14:paraId="500B8A35">
      <w:pPr>
        <w:pStyle w:val="2"/>
        <w:spacing w:before="240" w:beforeAutospacing="0" w:after="240" w:afterAutospacing="0" w:line="520" w:lineRule="exact"/>
        <w:jc w:val="center"/>
        <w:rPr>
          <w:rFonts w:hint="default"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r>
        <w:rPr>
          <w:rFonts w:ascii="仿宋" w:hAnsi="仿宋" w:eastAsia="仿宋"/>
          <w:color w:val="auto"/>
          <w:kern w:val="36"/>
          <w:sz w:val="32"/>
          <w:szCs w:val="32"/>
        </w:rPr>
        <w:t>2025年9月</w:t>
      </w:r>
    </w:p>
    <w:p w14:paraId="33013B7C">
      <w:pPr>
        <w:pStyle w:val="2"/>
        <w:widowControl/>
        <w:spacing w:before="240" w:beforeAutospacing="0" w:after="240" w:afterAutospacing="0" w:line="52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7C4D589E">
      <w:pPr>
        <w:widowControl/>
        <w:shd w:val="clear" w:color="auto" w:fill="FFFFFF"/>
        <w:spacing w:line="520" w:lineRule="exact"/>
        <w:rPr>
          <w:rFonts w:hint="eastAsia" w:ascii="仿宋" w:hAnsi="仿宋" w:eastAsia="仿宋" w:cs="仿宋"/>
          <w:color w:val="auto"/>
          <w:kern w:val="0"/>
          <w:sz w:val="24"/>
          <w:shd w:val="clear" w:color="auto" w:fill="FFFFFF"/>
          <w:lang w:bidi="ar"/>
        </w:rPr>
      </w:pPr>
    </w:p>
    <w:p w14:paraId="4455B22B">
      <w:pPr>
        <w:widowControl/>
        <w:shd w:val="clear" w:color="auto" w:fill="FFFFFF"/>
        <w:spacing w:line="520" w:lineRule="exact"/>
        <w:rPr>
          <w:rFonts w:hint="eastAsia"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1.习近平：促进民营经济健康发展、高质量发展............................1</w:t>
      </w:r>
    </w:p>
    <w:p w14:paraId="25C9465D">
      <w:pPr>
        <w:widowControl/>
        <w:shd w:val="clear" w:color="auto" w:fill="FFFFFF"/>
        <w:spacing w:line="520" w:lineRule="exact"/>
        <w:rPr>
          <w:rFonts w:hint="eastAsia"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2.中共中央政治局召开会议 中共中央总书记习近平主持会议...............7</w:t>
      </w:r>
    </w:p>
    <w:p w14:paraId="5895C162">
      <w:pPr>
        <w:widowControl/>
        <w:shd w:val="clear" w:color="auto" w:fill="FFFFFF"/>
        <w:spacing w:line="520" w:lineRule="exact"/>
        <w:rPr>
          <w:rFonts w:ascii="仿宋" w:hAnsi="仿宋" w:eastAsia="仿宋" w:cs="仿宋"/>
          <w:color w:val="auto"/>
          <w:sz w:val="24"/>
        </w:rPr>
      </w:pPr>
      <w:r>
        <w:rPr>
          <w:rFonts w:hint="eastAsia" w:ascii="仿宋" w:hAnsi="仿宋" w:eastAsia="仿宋" w:cs="仿宋"/>
          <w:color w:val="auto"/>
          <w:sz w:val="24"/>
        </w:rPr>
        <w:t>3</w:t>
      </w:r>
      <w:r>
        <w:rPr>
          <w:rFonts w:ascii="仿宋" w:hAnsi="仿宋" w:eastAsia="仿宋" w:cs="仿宋"/>
          <w:color w:val="auto"/>
          <w:sz w:val="24"/>
        </w:rPr>
        <w:t>.</w:t>
      </w:r>
      <w:r>
        <w:rPr>
          <w:rFonts w:hint="eastAsia" w:ascii="仿宋" w:hAnsi="仿宋" w:eastAsia="仿宋" w:cs="仿宋"/>
          <w:color w:val="auto"/>
          <w:sz w:val="24"/>
        </w:rPr>
        <w:t>习近平：弘扬伟大抗战精神，向着中华民族伟大复兴的光辉彼岸奋勇前进</w:t>
      </w:r>
      <w:r>
        <w:rPr>
          <w:rFonts w:hint="eastAsia" w:ascii="仿宋" w:hAnsi="仿宋" w:eastAsia="仿宋" w:cs="仿宋"/>
          <w:color w:val="auto"/>
          <w:kern w:val="0"/>
          <w:sz w:val="24"/>
          <w:shd w:val="clear" w:color="auto" w:fill="FFFFFF"/>
          <w:lang w:bidi="ar"/>
        </w:rPr>
        <w:t>... 9</w:t>
      </w:r>
    </w:p>
    <w:p w14:paraId="5A1C2ED2">
      <w:pPr>
        <w:pStyle w:val="7"/>
        <w:widowControl/>
        <w:shd w:val="clear" w:color="auto" w:fill="FFFFFF"/>
        <w:spacing w:before="0" w:beforeAutospacing="0" w:afterAutospacing="0" w:line="520" w:lineRule="exact"/>
        <w:jc w:val="both"/>
        <w:rPr>
          <w:rFonts w:hint="eastAsia" w:ascii="仿宋" w:hAnsi="仿宋" w:eastAsia="仿宋" w:cs="仿宋"/>
          <w:color w:val="auto"/>
          <w:shd w:val="clear" w:color="auto" w:fill="FFFFFF"/>
        </w:rPr>
      </w:pPr>
      <w:r>
        <w:rPr>
          <w:rFonts w:hint="eastAsia" w:ascii="仿宋" w:hAnsi="仿宋" w:eastAsia="仿宋" w:cs="仿宋"/>
          <w:color w:val="auto"/>
          <w:shd w:val="clear" w:color="auto" w:fill="FFFFFF"/>
          <w:lang w:bidi="ar"/>
        </w:rPr>
        <w:t>4</w:t>
      </w:r>
      <w:r>
        <w:rPr>
          <w:rFonts w:ascii="仿宋" w:hAnsi="仿宋" w:eastAsia="仿宋" w:cs="仿宋"/>
          <w:color w:val="auto"/>
          <w:shd w:val="clear" w:color="auto" w:fill="FFFFFF"/>
          <w:lang w:bidi="ar"/>
        </w:rPr>
        <w:t>.</w:t>
      </w:r>
      <w:r>
        <w:rPr>
          <w:rFonts w:hint="eastAsia" w:ascii="仿宋" w:hAnsi="仿宋" w:eastAsia="仿宋" w:cs="仿宋"/>
          <w:color w:val="auto"/>
          <w:shd w:val="clear" w:color="auto" w:fill="FFFFFF"/>
        </w:rPr>
        <w:t>习近平在上海合作组织峰会欢迎宴会上的祝酒辞（全文）</w:t>
      </w:r>
      <w:r>
        <w:rPr>
          <w:rFonts w:hint="eastAsia" w:ascii="仿宋" w:hAnsi="仿宋" w:eastAsia="仿宋" w:cs="仿宋"/>
          <w:color w:val="auto"/>
          <w:shd w:val="clear" w:color="auto" w:fill="FFFFFF"/>
          <w:lang w:bidi="ar"/>
        </w:rPr>
        <w:t>.</w:t>
      </w:r>
      <w:bookmarkStart w:id="0" w:name="OLE_LINK4"/>
      <w:bookmarkStart w:id="1" w:name="OLE_LINK3"/>
      <w:r>
        <w:rPr>
          <w:rFonts w:hint="eastAsia" w:ascii="仿宋" w:hAnsi="仿宋" w:eastAsia="仿宋" w:cs="仿宋"/>
          <w:color w:val="auto"/>
          <w:shd w:val="clear" w:color="auto" w:fill="FFFFFF"/>
          <w:lang w:bidi="ar"/>
        </w:rPr>
        <w:t>..............</w:t>
      </w:r>
      <w:bookmarkEnd w:id="0"/>
      <w:bookmarkEnd w:id="1"/>
      <w:r>
        <w:rPr>
          <w:rFonts w:hint="eastAsia" w:ascii="仿宋" w:hAnsi="仿宋" w:eastAsia="仿宋" w:cs="仿宋"/>
          <w:color w:val="auto"/>
          <w:shd w:val="clear" w:color="auto" w:fill="FFFFFF"/>
          <w:lang w:bidi="ar"/>
        </w:rPr>
        <w:t>.21</w:t>
      </w:r>
    </w:p>
    <w:p w14:paraId="21C78363">
      <w:pPr>
        <w:widowControl/>
        <w:shd w:val="clear" w:color="auto" w:fill="FFFFFF"/>
        <w:spacing w:line="520" w:lineRule="exact"/>
        <w:ind w:left="240" w:hanging="240" w:hangingChars="100"/>
        <w:jc w:val="left"/>
        <w:rPr>
          <w:rFonts w:hint="eastAsia" w:ascii="仿宋" w:hAnsi="仿宋" w:eastAsia="仿宋" w:cs="仿宋"/>
          <w:color w:val="auto"/>
          <w:sz w:val="24"/>
          <w:shd w:val="clear" w:color="auto" w:fill="FFFFFF"/>
          <w:lang w:bidi="ar"/>
        </w:rPr>
      </w:pPr>
      <w:r>
        <w:rPr>
          <w:rFonts w:hint="eastAsia" w:ascii="仿宋" w:hAnsi="仿宋" w:eastAsia="仿宋" w:cs="仿宋"/>
          <w:color w:val="auto"/>
          <w:sz w:val="24"/>
          <w:shd w:val="clear" w:color="auto" w:fill="FFFFFF"/>
        </w:rPr>
        <w:t>5.习近平在“上海合作组织+”会议上的讲话（全文）</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sz w:val="24"/>
          <w:shd w:val="clear" w:color="auto" w:fill="FFFFFF"/>
          <w:lang w:bidi="ar"/>
        </w:rPr>
        <w:t>..</w:t>
      </w:r>
      <w:r>
        <w:rPr>
          <w:rFonts w:hint="eastAsia" w:ascii="仿宋" w:hAnsi="仿宋" w:eastAsia="仿宋" w:cs="仿宋"/>
          <w:color w:val="auto"/>
          <w:kern w:val="0"/>
          <w:sz w:val="24"/>
          <w:shd w:val="clear" w:color="auto" w:fill="FFFFFF"/>
          <w:lang w:bidi="ar"/>
        </w:rPr>
        <w:t>.............</w:t>
      </w:r>
      <w:r>
        <w:rPr>
          <w:rFonts w:hint="eastAsia" w:ascii="仿宋" w:hAnsi="仿宋" w:eastAsia="仿宋" w:cs="仿宋"/>
          <w:color w:val="auto"/>
          <w:sz w:val="24"/>
          <w:shd w:val="clear" w:color="auto" w:fill="FFFFFF"/>
          <w:lang w:bidi="ar"/>
        </w:rPr>
        <w:t>23</w:t>
      </w:r>
    </w:p>
    <w:p w14:paraId="4E5244CC">
      <w:pPr>
        <w:pStyle w:val="7"/>
        <w:widowControl/>
        <w:shd w:val="clear" w:color="auto" w:fill="FFFFFF"/>
        <w:spacing w:before="0" w:beforeAutospacing="0" w:afterAutospacing="0" w:line="520" w:lineRule="exact"/>
        <w:ind w:left="240" w:hanging="240" w:hangingChars="100"/>
        <w:jc w:val="both"/>
        <w:rPr>
          <w:rFonts w:hint="eastAsia"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6.习近平：在纪念中国人民抗日战争暨世界反法西斯战争胜利80周年</w:t>
      </w:r>
    </w:p>
    <w:p w14:paraId="09E66F3C">
      <w:pPr>
        <w:pStyle w:val="7"/>
        <w:widowControl/>
        <w:shd w:val="clear" w:color="auto" w:fill="FFFFFF"/>
        <w:spacing w:before="0" w:beforeAutospacing="0" w:afterAutospacing="0" w:line="520" w:lineRule="exact"/>
        <w:ind w:left="210" w:leftChars="100"/>
        <w:jc w:val="both"/>
        <w:rPr>
          <w:rFonts w:hint="eastAsia"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招待会上的讲话....</w:t>
      </w:r>
      <w:r>
        <w:rPr>
          <w:rFonts w:hint="eastAsia" w:ascii="仿宋" w:hAnsi="仿宋" w:eastAsia="仿宋" w:cs="仿宋"/>
          <w:color w:val="auto"/>
          <w:shd w:val="clear" w:color="auto" w:fill="FFFFFF"/>
          <w:lang w:bidi="ar"/>
        </w:rPr>
        <w:t>...............................................27</w:t>
      </w:r>
    </w:p>
    <w:p w14:paraId="3ED76C3A">
      <w:pPr>
        <w:pStyle w:val="7"/>
        <w:widowControl/>
        <w:shd w:val="clear" w:color="auto" w:fill="FFFFFF"/>
        <w:spacing w:before="0" w:beforeAutospacing="0" w:afterAutospacing="0" w:line="520" w:lineRule="exact"/>
        <w:ind w:left="240" w:hanging="240" w:hangingChars="100"/>
        <w:jc w:val="both"/>
        <w:rPr>
          <w:rFonts w:hint="eastAsia"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7.习近平：在纪念中国人民抗日战争暨世界反法西斯战争胜利80周年大会上的</w:t>
      </w:r>
      <w:r>
        <w:rPr>
          <w:rFonts w:hint="eastAsia" w:ascii="仿宋" w:hAnsi="仿宋" w:eastAsia="仿宋" w:cs="仿宋"/>
          <w:color w:val="auto"/>
          <w:shd w:val="clear" w:color="auto" w:fill="FFFFFF"/>
          <w:lang w:bidi="ar"/>
        </w:rPr>
        <w:t>讲话..</w:t>
      </w:r>
      <w:r>
        <w:rPr>
          <w:rFonts w:hint="eastAsia" w:ascii="仿宋" w:hAnsi="仿宋" w:eastAsia="仿宋" w:cs="仿宋"/>
          <w:color w:val="auto"/>
          <w:shd w:val="clear" w:color="auto" w:fill="FFFFFF"/>
          <w:lang w:bidi="ar"/>
        </w:rPr>
        <w:t>...........................................................29</w:t>
      </w:r>
    </w:p>
    <w:p w14:paraId="5DF7EE0A">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8.习近平出席金砖国家领导人线上峰会并发表重要讲话...................31</w:t>
      </w:r>
    </w:p>
    <w:p w14:paraId="18353968">
      <w:pPr>
        <w:pStyle w:val="7"/>
        <w:widowControl/>
        <w:shd w:val="clear" w:color="auto" w:fill="FFFFFF"/>
        <w:spacing w:before="0" w:beforeAutospacing="0" w:afterAutospacing="0" w:line="520" w:lineRule="exact"/>
        <w:jc w:val="both"/>
        <w:rPr>
          <w:rFonts w:ascii="仿宋" w:hAnsi="仿宋" w:eastAsia="仿宋" w:cs="仿宋"/>
          <w:color w:val="auto"/>
          <w:shd w:val="clear" w:color="auto" w:fill="FFFFFF"/>
          <w:lang w:bidi="ar"/>
        </w:rPr>
      </w:pPr>
      <w:r>
        <w:rPr>
          <w:rFonts w:hint="eastAsia" w:ascii="仿宋" w:hAnsi="仿宋" w:eastAsia="仿宋" w:cs="仿宋"/>
          <w:color w:val="auto"/>
          <w:shd w:val="clear" w:color="auto" w:fill="FFFFFF"/>
          <w:lang w:bidi="ar"/>
        </w:rPr>
        <w:t>9.习近平回信勉励全国特岗教师代表...................................34</w:t>
      </w:r>
    </w:p>
    <w:p w14:paraId="5FFDCE09">
      <w:pPr>
        <w:spacing w:before="240" w:after="240" w:line="520" w:lineRule="exact"/>
        <w:rPr>
          <w:rFonts w:ascii="黑体" w:hAnsi="黑体" w:eastAsia="黑体"/>
          <w:b/>
          <w:color w:val="auto"/>
          <w:sz w:val="44"/>
          <w:szCs w:val="44"/>
        </w:rPr>
      </w:pPr>
    </w:p>
    <w:p w14:paraId="0AA4568B">
      <w:pPr>
        <w:pStyle w:val="7"/>
        <w:widowControl/>
        <w:shd w:val="clear" w:color="auto" w:fill="FFFFFF"/>
        <w:spacing w:before="0" w:beforeAutospacing="0" w:afterAutospacing="0" w:line="520" w:lineRule="exact"/>
        <w:rPr>
          <w:rFonts w:ascii="仿宋" w:hAnsi="仿宋" w:eastAsia="仿宋" w:cs="仿宋"/>
          <w:color w:val="auto"/>
          <w:shd w:val="clear" w:color="auto" w:fill="FFFFFF"/>
          <w:lang w:bidi="ar"/>
        </w:rPr>
      </w:pPr>
    </w:p>
    <w:p w14:paraId="3469C52E">
      <w:pPr>
        <w:pStyle w:val="2"/>
        <w:widowControl/>
        <w:spacing w:before="75" w:beforeAutospacing="0" w:after="225" w:afterAutospacing="0" w:line="690" w:lineRule="atLeast"/>
        <w:jc w:val="both"/>
        <w:rPr>
          <w:rFonts w:cs="宋体"/>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14:paraId="4308D0B3">
      <w:pPr>
        <w:widowControl/>
        <w:shd w:val="clear" w:color="auto" w:fill="FFFFFF"/>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shd w:val="clear" w:color="auto" w:fill="FFFFFF"/>
          <w:lang w:bidi="ar"/>
        </w:rPr>
        <w:t>习近平：促进民营经济健康发展、高质量发展</w:t>
      </w:r>
    </w:p>
    <w:p w14:paraId="1988CCBB">
      <w:pPr>
        <w:pStyle w:val="7"/>
        <w:widowControl/>
        <w:spacing w:before="0" w:beforeAutospacing="0" w:after="0" w:afterAutospacing="0" w:line="520" w:lineRule="exact"/>
        <w:ind w:firstLine="420"/>
        <w:jc w:val="center"/>
        <w:rPr>
          <w:rFonts w:hint="eastAsia" w:ascii="宋体" w:hAnsi="宋体" w:cs="宋体"/>
          <w:color w:val="auto"/>
          <w:sz w:val="28"/>
          <w:szCs w:val="28"/>
        </w:rPr>
      </w:pPr>
    </w:p>
    <w:p w14:paraId="651C392E">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党中央召开这次座谈会，目的是听听民营企业家心声，同大家深入交流，统一思想、坚定信心，进一步推动解决民营经济发展面临的突出问题，鼓励支持广大民营企业和民营企业家振奋精神、迎难而上，促进民营经济健康发展、高质量发展。</w:t>
      </w:r>
    </w:p>
    <w:p w14:paraId="3B7E2C26">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民营企业是伴随改革开放伟大历程蓬勃发展起来的，对这一点，大家都有切身感受。我改革开放之初走上领导岗位，从河北到福建、到浙江、到上海、再到中央，一路走来，一直十分重视支持民营经济健康发展、关心民营企业家健康成长。</w:t>
      </w:r>
    </w:p>
    <w:p w14:paraId="5E5EBFB3">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几十年来，关于对民营经济在改革开放和社会主义现代化建设事业中地位和作用的认识、党和国家对民营经济发展的方针政策，我们党理论和实践是一脉相承、与时俱进的。党的十八大以来，党中央多次出台文件，我也多次讲话、作出指示。党和国家对民营经济发展的基本方针政策，概括起来就是：中国共产党领导人民发展社会主义市场经济，非公有制经济是我国社会主义市场经济的重要组成部分，受宪法和法律保护；党和国家坚持和完善社会主义基本经济制度，毫不动摇巩固和发展公有制经济，毫不动摇鼓励、支持、引导非公有制经济发展；党和国家保证各种所有制经济依法平等使用生产要素、公平参与市场竞争、同等受到法律保护，促进各种所有制经济优势互补、共同发展，促进非公有制经济健康发展和非公有制经济人士健康成长。这些基本方针政策已经纳入中国特色社会主义制度体系，宪法和党章都有明确体现，我们将一以贯之坚持和落实，不能变，也不会变。我们谈促进民营经济发展，这是一个基本的大前提。</w:t>
      </w:r>
    </w:p>
    <w:p w14:paraId="4DE1F2CD">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下面，我讲3点意见。</w:t>
      </w:r>
    </w:p>
    <w:p w14:paraId="772623B2">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shd w:val="clear" w:color="auto" w:fill="FFFFFF"/>
        </w:rPr>
      </w:pPr>
    </w:p>
    <w:p w14:paraId="2F4C7BD8">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一、新时代新征程民营经济发展前景广阔、大有可为</w:t>
      </w:r>
    </w:p>
    <w:p w14:paraId="6A6BE068">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党的十一届三中全会以来，我们党实行改革开放，为民营经济快速发展创造了前所未有的历史机遇。现在，我国民营经济已经形成相当的规模、占有很重的分量。民营企业数占企业总数的92%以上，被认定为国家高新技术企业的民营企业有42万多家、占比也在92%以上；民营企业对进出口和税收的贡献都在五成以上，对城镇就业的贡献达到八成以上。民营经济整体实力、创新能力、市场竞争力大大提升，推动民营经济高质量发展具备坚实基础。</w:t>
      </w:r>
    </w:p>
    <w:p w14:paraId="5F71D7AE">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新时代新征程，我国社会生产力将不断跃升，人民生活水平将稳步提高，改革开放将进一步全面深化，特别是教育科技事业快速发展，人才队伍和劳动力资源数量庞大、素质优良，产业体系和基础设施体系配套完善，新产业、新业态、新模式不断涌现，14亿多人口的超大规模市场潜力巨大，给民营经济发展带来很多新的机遇、提供更大发展空间。尤为重要的是，中国特色社会主义制度具有多方面显著优势，社会主义市场经济体制、中国特色社会主义法治体系不断健全和完善，将为民营经济发展提供更为坚强的保障。现在政治环境、经济环境、社会环境都十分有利于民营经济发展，广大民营企业和民营企业家大显身手正当其时。</w:t>
      </w:r>
    </w:p>
    <w:p w14:paraId="0CF72379">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当然，我们也要清醒看到，当前民营经济发展确实面临一些困难和挑战。较为突出的有：新一轮科技革命和产业变革风起云涌，给传统产业领域的一些民营企业带来较大冲击；一些科技型和外向度较高的民营企业面临困境；一些民营企业盲目多元发展，市场把握不好、经营管理不善；有的地方民营企业发展环境不优，落实促进民营经济发展的政策措施有待加力；社会上对民营经济的认识还有一些杂音。</w:t>
      </w:r>
    </w:p>
    <w:p w14:paraId="7044ECB4">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对当前的困难和挑战，应该怎么看、怎么办？我认为，这些困难和挑战总体上是在改革发展、产业转型升级过程中出现的而不是制度性的，是局部的而不是整体的，是暂时的而不是长期的，是能够克服的而不是无解的。应对这些困难和挑战需要各有关方面共同努力。对民营企业来讲，关键在于苦练内功、改革创新，提高生产经营的决策和管理水平，通过转型升级不断发展壮大自己，不为困难所惧，不为干扰所惑。大家要把思想和行动统一到党中央对国内外形势的判断上来，统一到党中央对经济工作的决策部署上来，在困难和挑战中看到前途、看到光明、看到未来，保持发展定力、增强发展信心，保持爱拼会赢的精气神。</w:t>
      </w:r>
    </w:p>
    <w:p w14:paraId="1EF40C0E">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二、扎扎实实落实促进民营经济发展的政策措施</w:t>
      </w:r>
    </w:p>
    <w:p w14:paraId="7EB6ADC2">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这是当前促进民营经济发展的工作重点。凡是党中央定了的就要坚决执行，不能含含糊糊、拖拖拉拉，不能打折扣。这里，我就解决民营企业反映比较集中的几个问题再强调一下。</w:t>
      </w:r>
    </w:p>
    <w:p w14:paraId="45C0F98D">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一是坚决破除依法平等使用生产要素、公平参与市场竞争的各种障碍。</w:t>
      </w:r>
      <w:r>
        <w:rPr>
          <w:rFonts w:hint="eastAsia" w:ascii="宋体" w:hAnsi="宋体" w:cs="宋体"/>
          <w:color w:val="auto"/>
          <w:sz w:val="28"/>
          <w:szCs w:val="28"/>
          <w:shd w:val="clear" w:color="auto" w:fill="FFFFFF"/>
        </w:rPr>
        <w:t>这主要涉及市场准入，就是要给予民营企业公平的发展机会。重点要加紧修订出台新版市场准入负面清单，让“非禁即入”落地生根。持续推进基础设施竞争性领域向各类经营主体公平开放，支持有能力的民营企业牵头承担国家科技攻关任务，向民营企业进一步开放国家重大科研基础设施，完善民营企业参与国家重大项目建设长效机制，支持民营企业积极参与“两重”建设和“两新”工作。民营企业融资难融资贵问题要继续下大气力解决。</w:t>
      </w:r>
    </w:p>
    <w:p w14:paraId="3120434A">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二是着力解决拖欠民营企业账款问题。</w:t>
      </w:r>
      <w:r>
        <w:rPr>
          <w:rFonts w:hint="eastAsia" w:ascii="宋体" w:hAnsi="宋体" w:cs="宋体"/>
          <w:color w:val="auto"/>
          <w:sz w:val="28"/>
          <w:szCs w:val="28"/>
          <w:shd w:val="clear" w:color="auto" w:fill="FFFFFF"/>
        </w:rPr>
        <w:t>解开这个疙瘩，要从政府、从国有企业特别是中央企业带头做起，落实责任，用好新增地方政府专项债等政策，切实加快清欠进度。要健全法律法规，强化失信惩戒，不能边清边欠、清了又欠、没完没了。同时，要严防民营企业之间互相拖欠，严防民营企业拖欠员工薪酬。</w:t>
      </w:r>
    </w:p>
    <w:p w14:paraId="2CFB93C2">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三是切实依法保护民营企业和民营企业家合法权益。</w:t>
      </w:r>
      <w:r>
        <w:rPr>
          <w:rFonts w:hint="eastAsia" w:ascii="宋体" w:hAnsi="宋体" w:cs="宋体"/>
          <w:color w:val="auto"/>
          <w:sz w:val="28"/>
          <w:szCs w:val="28"/>
          <w:shd w:val="clear" w:color="auto" w:fill="FFFFFF"/>
        </w:rPr>
        <w:t>这句话有两个关键词，一是“合法权益”，强调保护的是合法权益，而不是非法利益；二是“依法保护”，就是保护必须符合法律法规，不能搞“法外开恩”那一套。我国是社会主义法治国家，各类所有制企业等经营主体的违法行为，都不能规避查处。要加快完善行政处罚等领域行政裁量权基准制度，规范涉企案件立案审查和管辖，强化执法监督，集中整治乱收费、乱罚款、乱检查、乱查封，坚决防止违规异地执法和趋利性执法。案件审查和执法司法要依法进行，尽量减少对企业正常生产经营的影响。</w:t>
      </w:r>
    </w:p>
    <w:p w14:paraId="2B88387E">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四是认真落实各项纾困政策。</w:t>
      </w:r>
      <w:r>
        <w:rPr>
          <w:rFonts w:hint="eastAsia" w:ascii="宋体" w:hAnsi="宋体" w:cs="宋体"/>
          <w:color w:val="auto"/>
          <w:sz w:val="28"/>
          <w:szCs w:val="28"/>
          <w:shd w:val="clear" w:color="auto" w:fill="FFFFFF"/>
        </w:rPr>
        <w:t>近些年，各级都制定出台了一些涉企纾困政策，但不少民营企业反映获得感不强。解决这个问题，首先要提高政策精准度，实事求是，说了就要做，真帮实帮。同时，对纳入帮扶的同类型企业要一视同仁。对有的企业，一招两招可能解决不了问题，就得综合施策，发挥集合效应。当然，民营企业也要认识到，生产经营关键要靠自身努力。</w:t>
      </w:r>
    </w:p>
    <w:p w14:paraId="5122E7EE">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五是进一步构建亲清政商关系。</w:t>
      </w:r>
      <w:r>
        <w:rPr>
          <w:rFonts w:hint="eastAsia" w:ascii="宋体" w:hAnsi="宋体" w:cs="宋体"/>
          <w:color w:val="auto"/>
          <w:sz w:val="28"/>
          <w:szCs w:val="28"/>
          <w:shd w:val="clear" w:color="auto" w:fill="FFFFFF"/>
        </w:rPr>
        <w:t>这个问题我讲过多次了，现在仍有不少干部认识不到位、工作片面化简单化。我再次重申，“亲”和“清”本质上是干事和干净的关系，是辩证统一的，完全可以并行不悖。各级干部要深刻懂得用权为民、担责成事、廉洁立身的道理，自觉把担当和自律统一起来，在构建亲清政商关系上亮明态度、付诸行动。民营企业家也要心地坦荡地同干部交往，不要利诱、围猎、腐蚀干部。</w:t>
      </w:r>
    </w:p>
    <w:p w14:paraId="369A891C">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上述这几个方面，各地情况不尽相同。各级党委和政府要立足实际，切实统筹抓好。能够到位的事就抓紧做，赶前不拖后；一时解决不了的可以把相关情况、工作打算向企业讲清楚，努力创造条件解决。中央有关部门要加强指导、推动落实。</w:t>
      </w:r>
    </w:p>
    <w:p w14:paraId="1982F9EE">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三、广大民营企业和民营企业家要勇担时代重任，敢作敢为、善作善成</w:t>
      </w:r>
    </w:p>
    <w:p w14:paraId="7484E785">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企业是经营主体。党和政府有责任创造良好发展环境，但从根本上说，企业发展内生动力是第一位的。广大民营企业和民营企业家要务实创新、克难奋进、加倍努力。</w:t>
      </w:r>
    </w:p>
    <w:p w14:paraId="6B6B6C2E">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一要满怀创业和报国激情。</w:t>
      </w:r>
      <w:r>
        <w:rPr>
          <w:rFonts w:hint="eastAsia" w:ascii="宋体" w:hAnsi="宋体" w:cs="宋体"/>
          <w:color w:val="auto"/>
          <w:sz w:val="28"/>
          <w:szCs w:val="28"/>
          <w:shd w:val="clear" w:color="auto" w:fill="FFFFFF"/>
        </w:rPr>
        <w:t>干一番事业，包括办好企业，都是需要情怀的。新时代新征程，广大民营企业和民营企业家要不断提升理想境界，厚植家国情怀，感恩伟大时代，感恩党的政策，富而思源、富而思进，与祖国同进步，与人民齐奋斗，坚定做中国特色社会主义的建设者、中国式现代化的促进者。要弘扬企业家精神，敢于闯、大胆干，专心致志做强做优做大企业。</w:t>
      </w:r>
    </w:p>
    <w:p w14:paraId="2CF53289">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二要坚定不移走高质量发展之路。</w:t>
      </w:r>
      <w:r>
        <w:rPr>
          <w:rFonts w:hint="eastAsia" w:ascii="宋体" w:hAnsi="宋体" w:cs="宋体"/>
          <w:color w:val="auto"/>
          <w:sz w:val="28"/>
          <w:szCs w:val="28"/>
          <w:shd w:val="clear" w:color="auto" w:fill="FFFFFF"/>
        </w:rPr>
        <w:t>高质量发展是民营经济发展的必由之路。广大民营企业和民营企业家要自觉投身构建新发展格局、推动高质量发展的生动实践，努力为推动科技创新、培育新质生产力、建设现代化产业体系、推进乡村全面振兴、促进区域协调发展、保障和改善民生等多作贡献。要坚守主业、做强实业，加强自主创新，转变发展方式，不断提高企业质量、效益和核心竞争力。</w:t>
      </w:r>
    </w:p>
    <w:p w14:paraId="17E5BD35">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三要按照中国特色现代企业制度要求完善企业治理结构。</w:t>
      </w:r>
      <w:r>
        <w:rPr>
          <w:rFonts w:hint="eastAsia" w:ascii="宋体" w:hAnsi="宋体" w:cs="宋体"/>
          <w:color w:val="auto"/>
          <w:sz w:val="28"/>
          <w:szCs w:val="28"/>
          <w:shd w:val="clear" w:color="auto" w:fill="FFFFFF"/>
        </w:rPr>
        <w:t>民营企业要打造“百年老店”、成为常青树，必须有先进的管理制度。在治理结构上，民营企业同国有企业一样，也要勇于自我革命，积极优化和调整。要着力完善法人治理结构、规范股东行为、强化内部监督、健全风险防范机制，不断完善劳动、人才、知识、技术、资本、数据等生产要素的使用、管理、保护机制。要高度重视企业接班人培养，有针对性地加以塑造和锤炼，让企业后继有人、持续健康发展。</w:t>
      </w:r>
    </w:p>
    <w:p w14:paraId="72A860C3">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四要坚持诚信守法经营。</w:t>
      </w:r>
      <w:r>
        <w:rPr>
          <w:rFonts w:hint="eastAsia" w:ascii="宋体" w:hAnsi="宋体" w:cs="宋体"/>
          <w:color w:val="auto"/>
          <w:sz w:val="28"/>
          <w:szCs w:val="28"/>
          <w:shd w:val="clear" w:color="auto" w:fill="FFFFFF"/>
        </w:rPr>
        <w:t>这是一条底线，党和国家早就有要求。广大民营企业家要坚持诚信为本，自觉尊法学法守法用法，为自己、为企业赢得良好信誉。要树立正确价值观和道德观，自觉修身养性、澡身浴德，追求高尚的生活情趣，法律不允许的事坚决不做，以实际行动促进民营经济健康发展。</w:t>
      </w:r>
    </w:p>
    <w:p w14:paraId="38FCF9BD">
      <w:pPr>
        <w:pStyle w:val="7"/>
        <w:widowControl/>
        <w:shd w:val="clear" w:color="auto" w:fill="FFFFFF"/>
        <w:spacing w:before="0" w:beforeAutospacing="0" w:after="0" w:afterAutospacing="0" w:line="520" w:lineRule="exact"/>
        <w:ind w:firstLine="562" w:firstLineChars="200"/>
        <w:jc w:val="both"/>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五要积极履行社会责任。</w:t>
      </w:r>
      <w:r>
        <w:rPr>
          <w:rFonts w:hint="eastAsia" w:ascii="宋体" w:hAnsi="宋体" w:cs="宋体"/>
          <w:color w:val="auto"/>
          <w:sz w:val="28"/>
          <w:szCs w:val="28"/>
          <w:shd w:val="clear" w:color="auto" w:fill="FFFFFF"/>
        </w:rPr>
        <w:t>国家发展、社会进步离不开民营企业参与和支撑，企业做得越好越要有社会担当。广大民营企业要关爱自己的员工，积极构建和谐劳动关系；保护好生态环境，不以污染环境为代价求发展；力所能及参与公益慈善事业，多向社会奉献爱心。当祖国和人民需要特别是在危难关头时，更是要挺膺担当。</w:t>
      </w:r>
    </w:p>
    <w:p w14:paraId="40DA1EBE">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最后，衷心希望广大民营企业和民营企业家胸怀报国志、一心谋发展、守法善经营、先富促共富，为推进中国式现代化作出新的更大的贡献。</w:t>
      </w:r>
    </w:p>
    <w:p w14:paraId="0EB8E237">
      <w:pPr>
        <w:pStyle w:val="7"/>
        <w:widowControl/>
        <w:shd w:val="clear" w:color="auto" w:fill="FFFFFF"/>
        <w:spacing w:before="0" w:beforeAutospacing="0" w:after="0" w:afterAutospacing="0" w:line="520" w:lineRule="exact"/>
        <w:ind w:firstLine="560" w:firstLineChars="200"/>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※这是习近平总书记2025年2月17日在民营企业座谈会上讲话的主要部分。</w:t>
      </w:r>
    </w:p>
    <w:p w14:paraId="75968E90">
      <w:pPr>
        <w:widowControl/>
        <w:shd w:val="clear" w:color="auto" w:fill="FFFFFF"/>
        <w:spacing w:line="520" w:lineRule="exact"/>
        <w:jc w:val="right"/>
        <w:rPr>
          <w:rFonts w:hint="eastAsia" w:ascii="楷体" w:hAnsi="楷体" w:eastAsia="楷体" w:cs="楷体"/>
          <w:color w:val="auto"/>
          <w:sz w:val="28"/>
          <w:szCs w:val="28"/>
          <w:shd w:val="clear" w:color="auto" w:fill="FFFFFF"/>
        </w:rPr>
      </w:pPr>
      <w:r>
        <w:rPr>
          <w:rFonts w:hint="eastAsia" w:ascii="楷体" w:hAnsi="楷体" w:eastAsia="楷体" w:cs="楷体"/>
          <w:color w:val="auto"/>
          <w:sz w:val="28"/>
          <w:szCs w:val="28"/>
          <w:shd w:val="clear" w:color="auto" w:fill="FFFFFF"/>
        </w:rPr>
        <w:t>（</w:t>
      </w:r>
      <w:r>
        <w:rPr>
          <w:rFonts w:hint="eastAsia" w:ascii="楷体" w:hAnsi="楷体" w:eastAsia="楷体" w:cs="楷体"/>
          <w:color w:val="auto"/>
          <w:kern w:val="0"/>
          <w:sz w:val="28"/>
          <w:szCs w:val="28"/>
          <w:shd w:val="clear" w:color="auto" w:fill="FFFFFF"/>
          <w:lang w:bidi="ar"/>
        </w:rPr>
        <w:t>《求是》2025年第16期</w:t>
      </w:r>
      <w:r>
        <w:rPr>
          <w:rFonts w:hint="eastAsia" w:ascii="楷体" w:hAnsi="楷体" w:eastAsia="楷体" w:cs="楷体"/>
          <w:color w:val="auto"/>
          <w:sz w:val="28"/>
          <w:szCs w:val="28"/>
          <w:shd w:val="clear" w:color="auto" w:fill="FFFFFF"/>
        </w:rPr>
        <w:t>）</w:t>
      </w:r>
    </w:p>
    <w:p w14:paraId="2AE4BE2A">
      <w:pPr>
        <w:pStyle w:val="7"/>
        <w:widowControl/>
        <w:shd w:val="clear" w:color="auto" w:fill="FFFFFF"/>
        <w:spacing w:before="0" w:beforeAutospacing="0" w:after="0" w:afterAutospacing="0" w:line="520" w:lineRule="exact"/>
        <w:ind w:firstLine="420"/>
        <w:jc w:val="right"/>
        <w:rPr>
          <w:rFonts w:hint="eastAsia" w:ascii="宋体" w:hAnsi="宋体" w:cs="宋体"/>
          <w:color w:val="auto"/>
          <w:sz w:val="28"/>
          <w:szCs w:val="28"/>
          <w:shd w:val="clear" w:color="auto" w:fill="FFFFFF"/>
        </w:rPr>
      </w:pPr>
    </w:p>
    <w:p w14:paraId="1B6EE8E8">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7B4CEC4D">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350750C3">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0C14CEC2">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365B1800">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536DA52C">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3E01CF35">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6894F83D">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6620D369">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036D3EA1">
      <w:pPr>
        <w:pStyle w:val="7"/>
        <w:widowControl/>
        <w:shd w:val="clear" w:color="auto" w:fill="FFFFFF"/>
        <w:spacing w:before="0" w:beforeAutospacing="0" w:after="0" w:afterAutospacing="0" w:line="520" w:lineRule="exact"/>
        <w:ind w:firstLine="420"/>
        <w:rPr>
          <w:rFonts w:hint="eastAsia" w:ascii="宋体" w:hAnsi="宋体" w:cs="宋体"/>
          <w:color w:val="auto"/>
          <w:sz w:val="28"/>
          <w:szCs w:val="28"/>
          <w:shd w:val="clear" w:color="auto" w:fill="FFFFFF"/>
        </w:rPr>
      </w:pPr>
    </w:p>
    <w:p w14:paraId="332C9762">
      <w:pPr>
        <w:pStyle w:val="7"/>
        <w:widowControl/>
        <w:shd w:val="clear" w:color="auto" w:fill="FFFFFF"/>
        <w:spacing w:before="0" w:beforeAutospacing="0" w:after="0" w:afterAutospacing="0" w:line="520" w:lineRule="exact"/>
        <w:jc w:val="both"/>
        <w:rPr>
          <w:rFonts w:hint="eastAsia" w:ascii="宋体" w:hAnsi="宋体" w:cs="宋体"/>
          <w:color w:val="auto"/>
          <w:sz w:val="28"/>
          <w:szCs w:val="28"/>
          <w:shd w:val="clear" w:color="auto" w:fill="FFFFFF"/>
        </w:rPr>
      </w:pPr>
    </w:p>
    <w:p w14:paraId="2991AC1A">
      <w:pPr>
        <w:widowControl/>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lang w:bidi="ar"/>
        </w:rPr>
        <w:t>中共中央政治局召开会议 中共中央总书记习近平主持会议</w:t>
      </w:r>
    </w:p>
    <w:p w14:paraId="5FE57EDC">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28"/>
          <w:szCs w:val="28"/>
          <w:shd w:val="clear" w:color="auto" w:fill="FFFFFF"/>
        </w:rPr>
      </w:pPr>
    </w:p>
    <w:p w14:paraId="1DCD5C28">
      <w:pPr>
        <w:pStyle w:val="7"/>
        <w:widowControl/>
        <w:shd w:val="clear" w:color="auto" w:fill="FFFFFF"/>
        <w:spacing w:before="0" w:beforeAutospacing="0" w:after="0" w:afterAutospacing="0" w:line="520" w:lineRule="exact"/>
        <w:ind w:firstLine="420"/>
        <w:jc w:val="center"/>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中共中央政治局召开会议</w:t>
      </w:r>
    </w:p>
    <w:p w14:paraId="41708588">
      <w:pPr>
        <w:pStyle w:val="7"/>
        <w:widowControl/>
        <w:shd w:val="clear" w:color="auto" w:fill="FFFFFF"/>
        <w:spacing w:before="0" w:beforeAutospacing="0" w:after="0" w:afterAutospacing="0" w:line="520" w:lineRule="exact"/>
        <w:ind w:firstLine="420"/>
        <w:jc w:val="center"/>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审议《中国共产党思想政治工作条例》</w:t>
      </w:r>
    </w:p>
    <w:p w14:paraId="77C3F014">
      <w:pPr>
        <w:pStyle w:val="7"/>
        <w:widowControl/>
        <w:shd w:val="clear" w:color="auto" w:fill="FFFFFF"/>
        <w:spacing w:before="0" w:beforeAutospacing="0" w:after="0" w:afterAutospacing="0" w:line="520" w:lineRule="exact"/>
        <w:ind w:firstLine="420"/>
        <w:jc w:val="center"/>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研究《中华人民共和国民族团结进步促进法（草案）》</w:t>
      </w:r>
    </w:p>
    <w:p w14:paraId="246D419D">
      <w:pPr>
        <w:pStyle w:val="7"/>
        <w:widowControl/>
        <w:shd w:val="clear" w:color="auto" w:fill="FFFFFF"/>
        <w:spacing w:before="0" w:beforeAutospacing="0" w:after="0" w:afterAutospacing="0" w:line="520" w:lineRule="exact"/>
        <w:ind w:firstLine="420"/>
        <w:jc w:val="center"/>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中共中央总书记习近平主持会议</w:t>
      </w:r>
    </w:p>
    <w:p w14:paraId="54CB8752">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新华社北京8月29日电 中共中央政治局8月29日召开会议，审议《中国共产党思想政治工作条例》，研究《中华人民共和国民族团结进步促进法（草案）》。中共中央总书记习近平主持会议。</w:t>
      </w:r>
    </w:p>
    <w:p w14:paraId="448823DB">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会议指出，思想政治工作是党的优良传统、鲜明特色和突出政治优势，制定出台《中国共产党思想政治工作条例》，对于坚持和加强党对思想政治工作的全面领导，提高思想政治工作科学化制度化规范化水平，具有重要意义。</w:t>
      </w:r>
    </w:p>
    <w:p w14:paraId="7CA3E7FB">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会议强调，要充分发挥思想政治工作的引领作用，坚持把用习近平新时代中国特色社会主义思想凝心铸魂放在首位，以理想信念教育为核心，紧密结合实际加强学习宣传教育，更好统一思想、凝聚共识、坚定信心、鼓舞斗志。要加强和改进新形势下思想政治工作，适应社会群体发展变化，增强工作针对性和实效性。要坚持和加强党对思想政治工作的全面领导，党委（党组）要加强组织领导，抓好贯彻落实。全体党员特别是领导干部要加强党性锻炼，以身作则开展思想政治工作，推动思想政治工作不断开创新局面。</w:t>
      </w:r>
    </w:p>
    <w:p w14:paraId="2E22EB17">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会议指出，制定《中华人民共和国民族团结进步促进法》，目的是通过国家立法的方式把党在民族工作中取得的重大理论和实践成果转化为国家意志，健全铸牢中华民族共同体意识制度机制，进一步增强中华民族凝聚力向心力。</w:t>
      </w:r>
    </w:p>
    <w:p w14:paraId="7DB11450">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会议强调，要不断巩固各民族团结奋斗的共同思想政治基础，始终坚持党的全面领导，坚定不移走中国特色解决民族问题的正确道路。要坚持铸牢中华民族共同体意识，推进中华民族共同体建设，进一步促进各民族广泛交往交流交融、共同团结奋斗、共同繁荣发展。要做好法律案制定出台和贯彻实施工作，不断提高依法治理民族事务的能力和水平。</w:t>
      </w:r>
    </w:p>
    <w:p w14:paraId="15C53335">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会议还就进一步抓好安全生产和防范自然灾害各项工作提出要求。会议强调，要坚持以人民为中心的发展思想，始终把人民群众生命安全放在第一位，牢牢守住发展不能以牺牲安全为代价这条底线。要精准防范化解安全风险，全力开展抢险救援救灾，及时妥善安置受灾群众。各地区各部门要坚决落实安全生产责任，毫不松懈抓好安全生产和防范自然灾害各项工作，更好统筹高质量发展和高水平安全。</w:t>
      </w:r>
    </w:p>
    <w:p w14:paraId="2DBE028F">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会议还研究了其他事项。</w:t>
      </w:r>
    </w:p>
    <w:p w14:paraId="673E6D72">
      <w:pPr>
        <w:widowControl/>
        <w:spacing w:line="520" w:lineRule="exact"/>
        <w:jc w:val="right"/>
        <w:rPr>
          <w:rFonts w:hint="eastAsia" w:ascii="楷体" w:hAnsi="楷体" w:eastAsia="楷体" w:cs="楷体"/>
          <w:color w:val="auto"/>
          <w:sz w:val="28"/>
          <w:szCs w:val="28"/>
        </w:rPr>
      </w:pPr>
      <w:r>
        <w:rPr>
          <w:rFonts w:hint="eastAsia" w:ascii="楷体" w:hAnsi="楷体" w:eastAsia="楷体" w:cs="楷体"/>
          <w:color w:val="auto"/>
          <w:sz w:val="28"/>
          <w:szCs w:val="28"/>
        </w:rPr>
        <w:t>（</w:t>
      </w:r>
      <w:r>
        <w:rPr>
          <w:rFonts w:hint="eastAsia" w:ascii="楷体" w:hAnsi="楷体" w:eastAsia="楷体" w:cs="楷体"/>
          <w:color w:val="auto"/>
          <w:kern w:val="0"/>
          <w:sz w:val="28"/>
          <w:szCs w:val="28"/>
          <w:lang w:bidi="ar"/>
        </w:rPr>
        <w:t>来源：“学习强国”学习平台2025年8月29日</w:t>
      </w:r>
      <w:r>
        <w:rPr>
          <w:rFonts w:hint="eastAsia" w:ascii="楷体" w:hAnsi="楷体" w:eastAsia="楷体" w:cs="楷体"/>
          <w:color w:val="auto"/>
          <w:sz w:val="28"/>
          <w:szCs w:val="28"/>
        </w:rPr>
        <w:t>）</w:t>
      </w:r>
    </w:p>
    <w:p w14:paraId="073F7C9E">
      <w:pPr>
        <w:widowControl/>
        <w:spacing w:line="520" w:lineRule="exact"/>
        <w:jc w:val="left"/>
        <w:rPr>
          <w:rFonts w:hint="eastAsia" w:ascii="宋体" w:hAnsi="宋体" w:cs="宋体"/>
          <w:color w:val="auto"/>
          <w:sz w:val="28"/>
          <w:szCs w:val="28"/>
        </w:rPr>
      </w:pPr>
    </w:p>
    <w:p w14:paraId="2483E521">
      <w:pPr>
        <w:widowControl/>
        <w:spacing w:line="520" w:lineRule="exact"/>
        <w:jc w:val="left"/>
        <w:rPr>
          <w:rFonts w:hint="eastAsia" w:ascii="宋体" w:hAnsi="宋体" w:cs="宋体"/>
          <w:color w:val="auto"/>
          <w:sz w:val="28"/>
          <w:szCs w:val="28"/>
        </w:rPr>
      </w:pPr>
    </w:p>
    <w:p w14:paraId="1B00053C">
      <w:pPr>
        <w:widowControl/>
        <w:spacing w:line="520" w:lineRule="exact"/>
        <w:jc w:val="left"/>
        <w:rPr>
          <w:rFonts w:hint="eastAsia" w:ascii="宋体" w:hAnsi="宋体" w:cs="宋体"/>
          <w:color w:val="auto"/>
          <w:sz w:val="28"/>
          <w:szCs w:val="28"/>
        </w:rPr>
      </w:pPr>
    </w:p>
    <w:p w14:paraId="10FF9C1E">
      <w:pPr>
        <w:widowControl/>
        <w:spacing w:line="520" w:lineRule="exact"/>
        <w:jc w:val="left"/>
        <w:rPr>
          <w:rFonts w:hint="eastAsia" w:ascii="宋体" w:hAnsi="宋体" w:cs="宋体"/>
          <w:color w:val="auto"/>
          <w:sz w:val="28"/>
          <w:szCs w:val="28"/>
        </w:rPr>
      </w:pPr>
    </w:p>
    <w:p w14:paraId="761B2B81">
      <w:pPr>
        <w:widowControl/>
        <w:spacing w:line="520" w:lineRule="exact"/>
        <w:jc w:val="left"/>
        <w:rPr>
          <w:rFonts w:hint="eastAsia" w:ascii="宋体" w:hAnsi="宋体" w:cs="宋体"/>
          <w:color w:val="auto"/>
          <w:sz w:val="28"/>
          <w:szCs w:val="28"/>
        </w:rPr>
      </w:pPr>
    </w:p>
    <w:p w14:paraId="0434F198">
      <w:pPr>
        <w:widowControl/>
        <w:spacing w:line="520" w:lineRule="exact"/>
        <w:jc w:val="left"/>
        <w:rPr>
          <w:rFonts w:hint="eastAsia" w:ascii="宋体" w:hAnsi="宋体" w:cs="宋体"/>
          <w:color w:val="auto"/>
          <w:sz w:val="28"/>
          <w:szCs w:val="28"/>
        </w:rPr>
      </w:pPr>
    </w:p>
    <w:p w14:paraId="3F54E8CB">
      <w:pPr>
        <w:widowControl/>
        <w:spacing w:line="520" w:lineRule="exact"/>
        <w:jc w:val="left"/>
        <w:rPr>
          <w:rFonts w:hint="eastAsia" w:ascii="宋体" w:hAnsi="宋体" w:cs="宋体"/>
          <w:color w:val="auto"/>
          <w:sz w:val="28"/>
          <w:szCs w:val="28"/>
        </w:rPr>
      </w:pPr>
    </w:p>
    <w:p w14:paraId="702C67DC">
      <w:pPr>
        <w:widowControl/>
        <w:spacing w:line="520" w:lineRule="exact"/>
        <w:jc w:val="left"/>
        <w:rPr>
          <w:rFonts w:hint="eastAsia" w:ascii="宋体" w:hAnsi="宋体" w:cs="宋体"/>
          <w:color w:val="auto"/>
          <w:sz w:val="28"/>
          <w:szCs w:val="28"/>
        </w:rPr>
      </w:pPr>
    </w:p>
    <w:p w14:paraId="2CF2261B">
      <w:pPr>
        <w:widowControl/>
        <w:spacing w:line="520" w:lineRule="exact"/>
        <w:jc w:val="left"/>
        <w:rPr>
          <w:rFonts w:hint="eastAsia" w:ascii="宋体" w:hAnsi="宋体" w:cs="宋体"/>
          <w:color w:val="auto"/>
          <w:sz w:val="28"/>
          <w:szCs w:val="28"/>
        </w:rPr>
      </w:pPr>
    </w:p>
    <w:p w14:paraId="3D9168D5">
      <w:pPr>
        <w:widowControl/>
        <w:spacing w:line="520" w:lineRule="exact"/>
        <w:jc w:val="left"/>
        <w:rPr>
          <w:rFonts w:hint="eastAsia" w:ascii="宋体" w:hAnsi="宋体" w:cs="宋体"/>
          <w:color w:val="auto"/>
          <w:sz w:val="28"/>
          <w:szCs w:val="28"/>
        </w:rPr>
      </w:pPr>
    </w:p>
    <w:p w14:paraId="2C936126">
      <w:pPr>
        <w:widowControl/>
        <w:spacing w:line="520" w:lineRule="exact"/>
        <w:jc w:val="left"/>
        <w:rPr>
          <w:rFonts w:hint="eastAsia" w:ascii="宋体" w:hAnsi="宋体" w:cs="宋体"/>
          <w:color w:val="auto"/>
          <w:sz w:val="28"/>
          <w:szCs w:val="28"/>
        </w:rPr>
      </w:pPr>
    </w:p>
    <w:p w14:paraId="2C11A7D0">
      <w:pPr>
        <w:widowControl/>
        <w:spacing w:line="520" w:lineRule="exact"/>
        <w:jc w:val="left"/>
        <w:rPr>
          <w:rFonts w:hint="eastAsia" w:ascii="宋体" w:hAnsi="宋体" w:cs="宋体"/>
          <w:color w:val="auto"/>
          <w:sz w:val="28"/>
          <w:szCs w:val="28"/>
        </w:rPr>
      </w:pPr>
    </w:p>
    <w:p w14:paraId="183F738E">
      <w:pPr>
        <w:widowControl/>
        <w:spacing w:line="520" w:lineRule="exact"/>
        <w:jc w:val="center"/>
        <w:rPr>
          <w:rFonts w:hint="eastAsia" w:ascii="宋体" w:hAnsi="宋体" w:cs="宋体"/>
          <w:b/>
          <w:bCs/>
          <w:color w:val="auto"/>
          <w:kern w:val="0"/>
          <w:sz w:val="32"/>
          <w:szCs w:val="32"/>
          <w:lang w:bidi="ar"/>
        </w:rPr>
      </w:pPr>
      <w:r>
        <w:rPr>
          <w:rFonts w:hint="eastAsia" w:ascii="宋体" w:hAnsi="宋体" w:cs="宋体"/>
          <w:b/>
          <w:bCs/>
          <w:color w:val="auto"/>
          <w:kern w:val="0"/>
          <w:sz w:val="32"/>
          <w:szCs w:val="32"/>
          <w:lang w:bidi="ar"/>
        </w:rPr>
        <w:t>习近平：弘扬伟大抗战精神，向着中华民族伟大复兴</w:t>
      </w:r>
    </w:p>
    <w:p w14:paraId="07C657DD">
      <w:pPr>
        <w:widowControl/>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lang w:bidi="ar"/>
        </w:rPr>
        <w:t>的光辉彼岸奋勇前进</w:t>
      </w:r>
    </w:p>
    <w:p w14:paraId="429B5976">
      <w:pPr>
        <w:pStyle w:val="7"/>
        <w:widowControl/>
        <w:shd w:val="clear" w:color="auto" w:fill="FFFFFF"/>
        <w:spacing w:before="0" w:beforeAutospacing="0" w:after="0" w:afterAutospacing="0" w:line="520" w:lineRule="exact"/>
        <w:ind w:firstLine="420"/>
        <w:jc w:val="center"/>
        <w:rPr>
          <w:rStyle w:val="10"/>
          <w:rFonts w:hint="eastAsia" w:ascii="宋体" w:hAnsi="宋体" w:cs="宋体"/>
          <w:bCs/>
          <w:color w:val="auto"/>
          <w:sz w:val="28"/>
          <w:szCs w:val="28"/>
          <w:shd w:val="clear" w:color="auto" w:fill="FFFFFF"/>
        </w:rPr>
      </w:pPr>
    </w:p>
    <w:p w14:paraId="7217861C">
      <w:pPr>
        <w:pStyle w:val="7"/>
        <w:widowControl/>
        <w:shd w:val="clear" w:color="auto" w:fill="FFFFFF"/>
        <w:spacing w:before="0" w:beforeAutospacing="0" w:after="0" w:afterAutospacing="0" w:line="520" w:lineRule="exact"/>
        <w:ind w:firstLine="420"/>
        <w:jc w:val="center"/>
        <w:rPr>
          <w:rFonts w:hint="eastAsia" w:ascii="宋体" w:hAnsi="宋体" w:cs="宋体"/>
          <w:b/>
          <w:bCs/>
          <w:color w:val="auto"/>
          <w:sz w:val="28"/>
          <w:szCs w:val="28"/>
        </w:rPr>
      </w:pPr>
      <w:r>
        <w:rPr>
          <w:rStyle w:val="10"/>
          <w:rFonts w:hint="eastAsia" w:ascii="宋体" w:hAnsi="宋体" w:cs="宋体"/>
          <w:b/>
          <w:bCs/>
          <w:color w:val="auto"/>
          <w:sz w:val="28"/>
          <w:szCs w:val="28"/>
          <w:shd w:val="clear" w:color="auto" w:fill="FFFFFF"/>
        </w:rPr>
        <w:t>一</w:t>
      </w:r>
    </w:p>
    <w:p w14:paraId="1141CE20">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伟大的中国人民抗日战争，是中国人民近代以来争取独立自由史册上可歌可泣的一页，是中华民族历史发展进程中饱经沧桑的一章。</w:t>
      </w:r>
    </w:p>
    <w:p w14:paraId="132DC04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伟大的中国人民抗日战争，使中华民族的觉醒和团结达到了前所未有的高度。正如毛泽东同志所指出的，这是“战争史上的奇观，中华民族的壮举，惊天动地的伟业”。</w:t>
      </w:r>
    </w:p>
    <w:p w14:paraId="2971B154">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伟大的中国人民抗日战争，开辟了世界反法西斯战争的东方主战场，为挽救民族危亡、实现民族独立和人民解放，为争取世界和平的伟大事业，作出了彪炳史册的贡献。（2014年7月7日在纪念全民族抗战爆发77周年仪式上的讲话）</w:t>
      </w:r>
    </w:p>
    <w:p w14:paraId="2DD9485F">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二</w:t>
      </w:r>
    </w:p>
    <w:p w14:paraId="760554E1">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历史是最好的教科书，也是最好的清醒剂。中国人民对战争带来的苦难有着刻骨铭心的记忆，对和平有着孜孜不倦的追求。纵观世界历史，依靠武力对外侵略扩张最终都是要失败的。这是历史规律。中国将坚定不移走和平发展道路，并且希望世界各国共同走和平发展道路，让和平的阳光永远普照人类生活的星球。</w:t>
      </w:r>
    </w:p>
    <w:p w14:paraId="145E8426">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令人遗憾的是，在中国人民抗日战争和世界反法西斯战争胜利近七十年的今天，仍然有少数人无视铁的历史事实，无视在战争中牺牲的数以千万计的无辜生命，逆历史潮流而动，一再否认甚至美化侵略历史，破坏国际互信，制造地区紧张，引起了包括中国人民在内的全世界爱好和平人民的强烈谴责。</w:t>
      </w:r>
    </w:p>
    <w:p w14:paraId="26191DD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历史就是历史，事实就是事实，任何人都不可能改变历史和事实。付出了巨大牺牲的中国人民，将坚定不移捍卫用鲜血和生命写下的历史。任何人想要否认、歪曲甚至美化侵略历史，中国人民和各国人民绝不答应！（2014年7月7日在纪念全民族抗战爆发77周年仪式上的讲话）</w:t>
      </w:r>
    </w:p>
    <w:p w14:paraId="390AC3BA">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三</w:t>
      </w:r>
    </w:p>
    <w:p w14:paraId="38B90C69">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华民族是一个有着5000多年文明史的伟大民族，为人类文明进步作出了不可磨灭的贡献。进入近代以后，由于列强的入侵和封建统治的腐败，中国落伍了，一步步成为半殖民地半封建社会。特别是由于日本军国主义的野蛮入侵，中华民族濒临亡国灭种的境地。日本军国主义通过甲午战争并吞中国台湾和澎湖列岛等领土后，又通过八国联军侵华战争和日俄战争攫取了在中国东北南部和京津一带等地区驻军的侵略权益，为扩大侵华战争构筑了前沿阵地。1931年，日本军国主义悍然发动九一八事变，占领中国东北全境；1937年又蓄意制造七七事变，发动了全面侵华战争。日本军国主义的野心就是要变中国为其独占的殖民地，进而吞并亚洲、称霸世界。日本军国主义的这一疯狂的侵略国策，给中国人民和广大亚洲国家人民带来了前所未有的巨大灾难，在人类文明史上留下了极其黑暗的一页。</w:t>
      </w:r>
    </w:p>
    <w:p w14:paraId="43C13462">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日本军国主义的野蛮侵略，激起中国人民的奋勇抵抗。九一八事变成为中国人民抗日战争的起点，并揭开了世界反法西斯战争的序幕。七七事变成为中国全民族抗战的开端，由此开辟了世界反法西斯战争的东方主战场。（2014年9月3日在纪念中国人民抗日战争暨世界反法西斯战争胜利69周年座谈会上的讲话）</w:t>
      </w:r>
    </w:p>
    <w:p w14:paraId="0E2C6B8B">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四</w:t>
      </w:r>
    </w:p>
    <w:p w14:paraId="5C73AE7E">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共产党的中流砥柱作用是中国人民抗日战争胜利的关键。近代以后，中国人民历次反侵略战争失败的一个重要原因，是政治统治集团的腐朽无能和民族内部软弱涣散。在内忧外患中诞生和成长起来的中国共产党，自成立之日起就把实现中华民族伟大复兴作为自己的历史使命，捍卫民族独立最坚定，维护民族利益最坚决，反抗外来侵略最勇敢。中国共产党坚持全面抗战路线，制定正确战略策略，开辟广大敌后战场，成为坚持抗战的中坚力量。无论条件多么艰苦、形势多么险恶、战争多么残酷，中国共产党始终坚持抗战、反对投降，坚持团结、反对分裂，坚持进步、反对倒退，同各爱国党派团体和广大人民一起，共同维护团结抗战大局。中国共产党人以自己的政治主张、坚定意志、模范行动，支撑起全民族救亡图存的希望，引领着夺取战争胜利的正确方向，成为夺取战争胜利的民族先锋。（2014年9月3日在纪念中国人民抗日战争暨世界反法西斯战争胜利69周年座谈会上的讲话）</w:t>
      </w:r>
    </w:p>
    <w:p w14:paraId="3C6DBBE7">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五</w:t>
      </w:r>
    </w:p>
    <w:p w14:paraId="648A5651">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中国人民抗日战争的壮阔进程中，形成了伟大的抗战精神，中国人民向世界展示了天下兴亡、匹夫有责的爱国情怀，视死如归、宁死不屈的民族气节，不畏强暴、血战到底的英雄气概，百折不挠、坚忍不拔的必胜信念。伟大的抗战精神，是中国人民弥足珍贵的精神财富，永远是激励中国人民克服一切艰难险阻、为实现中华民族伟大复兴而奋斗的强大精神动力。（2014年9月3日在纪念中国人民抗日战争暨世界反法西斯战争胜利69周年座谈会上的讲话）</w:t>
      </w:r>
    </w:p>
    <w:p w14:paraId="6EAD4FC2">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六</w:t>
      </w:r>
    </w:p>
    <w:p w14:paraId="52246D1F">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1937年12月13日，侵华日军野蛮侵入南京，制造了惨绝人寰的南京大屠杀惨案，30万同胞惨遭杀戮，无数妇女遭到蹂躏残害，无数儿童死于非命，三分之一建筑遭到毁坏，大量财物遭到掠夺。侵华日军一手制造的这一灭绝人性的大屠杀惨案，是第二次世界大战史上“三大惨案”之一，是骇人听闻的反人类罪行，是人类历史上十分黑暗的一页。</w:t>
      </w:r>
    </w:p>
    <w:p w14:paraId="300E698C">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令人感动的是，在南京大屠杀那些腥风血雨的日子里，我们的同胞守望相助、相互支持，众多国际友人也冒着风险，以各种方式保护南京民众，并记录下日本侵略者的残暴行径。他们中有德国的约翰·拉贝、丹麦的贝恩哈尔·辛德贝格、美国的约翰·马吉等人。对他们的人道精神和无畏义举，中国人民永远不会忘记。</w:t>
      </w:r>
    </w:p>
    <w:p w14:paraId="740BA6EF">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日本侵略者制造的南京大屠杀惨案震惊了世界，震惊了一切有良知的人们。第二次世界大战胜利后，远东国际军事法庭和中国审判战犯军事法庭，都对南京大屠杀惨案进行调查并从法律上作出定性和定论，一批手上沾满中国人民鲜血的日本战犯受到了法律和正义的审判与严惩，被永远钉在了历史的耻辱柱上。</w:t>
      </w:r>
    </w:p>
    <w:p w14:paraId="67F56A88">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历史不会因时代变迁而改变，事实也不会因巧舌抵赖而消失。南京大屠杀惨案铁证如山、不容篡改。任何人要否认南京大屠杀惨案这一事实，历史不会答应，30万无辜死难者的亡灵不会答应，13亿中国人民不会答应，世界上一切爱好和平与正义的人民都不会答应。</w:t>
      </w:r>
    </w:p>
    <w:p w14:paraId="2E2AB614">
      <w:pPr>
        <w:pStyle w:val="7"/>
        <w:widowControl/>
        <w:shd w:val="clear" w:color="auto" w:fill="FFFFFF"/>
        <w:spacing w:before="0" w:beforeAutospacing="0" w:after="0" w:afterAutospacing="0" w:line="520" w:lineRule="exact"/>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（2014年12月13日在南京大屠杀死难者国家公祭仪式上的讲话）</w:t>
      </w:r>
    </w:p>
    <w:p w14:paraId="3A43F7D1">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七</w:t>
      </w:r>
    </w:p>
    <w:p w14:paraId="459AA00B">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全党全国各族人民要牢记由鲜血和生命铸就的中国人民抗日战争的伟大历史，牢记中国人民为维护民族独立和自由、捍卫祖国主权和尊严建立的伟大功勋，牢记中国人民为世界反法西斯战争胜利作出的伟大贡献，珍视和平、警示未来，坚定不移走和平发展道路，坚定不移维护世界和平，万众一心把中国特色社会主义推向前进。（2015年7月7日在参观《伟大胜利 历史贡献》主题展览时的讲话）</w:t>
      </w:r>
    </w:p>
    <w:p w14:paraId="4DF900BD">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八</w:t>
      </w:r>
    </w:p>
    <w:p w14:paraId="06EA59BA">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要通过多种形式的宣传阐释和主题教育活动，使全国各族人民牢记由鲜血和生命铸就的中国人民抗日战争的伟大历史，牢记中国人民为维护民族独立和自由、捍卫祖国主权和尊严建立的伟大功勋，牢记中国人民为世界反法西斯战争胜利作出的伟大贡献，弘扬伟大抗战精神。要加强抗战遗迹保护开发，发挥各类抗战纪念设施作用，为开展抗战研究、展示研究成果、进行爱国主义教育提供阵地。要推动国际社会正确认识中国人民抗日战争在世界反法西斯战争中的地位和作用。要加强抗战研究的国际学术交流。要推动海峡两岸史学界共享史料、共写史书，共同捍卫民族尊严和荣誉。（2015年7月30日在十八届中央政治局第二十五次集体学习时的讲话）</w:t>
      </w:r>
    </w:p>
    <w:p w14:paraId="76EB37E7">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九</w:t>
      </w:r>
    </w:p>
    <w:p w14:paraId="150F2E49">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台湾同胞始终与祖国同呼吸、共命运，台湾同胞的抗日斗争是全民族抗战的重要组成部分。在日本侵占台湾的半个世纪里，台湾同胞从未停止抗争，数十万台湾同胞为此付出了鲜血和生命。全面抗战爆发后，台湾同胞积极参加和支援大陆人民抗战，不少同胞为国捐躯。抗日战争的胜利，结束了日本对台湾50年的殖民统治，台湾回到了祖国怀抱。（2015年9月1日在会见台湾各界代表人士时的讲话）</w:t>
      </w:r>
    </w:p>
    <w:p w14:paraId="7E61C985">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w:t>
      </w:r>
    </w:p>
    <w:p w14:paraId="28042056">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波澜壮阔的中国人民抗日战争中，千千万万的抗战英雄抛头颅、洒热血，为战争胜利作出了重大贡献，为铸就伟大的抗战精神作出了重大贡献。伟大的抗战精神，永远是激励中国人民克服一切艰难险阻、为实现中华民族伟大复兴而奋斗的强大精神动力。（2015年9月2日在颁发“中国人民抗日战争胜利70周年”纪念章仪式上的讲话）</w:t>
      </w:r>
    </w:p>
    <w:p w14:paraId="6462767D">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十一</w:t>
      </w:r>
    </w:p>
    <w:p w14:paraId="6B3D08B0">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抗战英雄身上，充分展现了天下兴亡、匹夫有责的爱国情怀。以身许国、精忠报国是抗战英雄最鲜明的品质。面对民族生死存亡，全体同胞以“誓死不当亡国奴”的民族自尊，挺身而出，共赴国难。在中国共产党倡导建立的抗日民族统一战线旗帜下，海内外中华儿女以强烈的家国情怀，空前团结起来，争先投入保家卫国的伟大斗争之中，形成了人民战争的汪洋大海，谱写下惊天地、泣鬼神的爱国主义篇章。</w:t>
      </w:r>
    </w:p>
    <w:p w14:paraId="7F6ABBBD">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抗战英雄身上，充分展现了视死如归、宁死不屈的民族气节。“时穷节乃见，一一垂丹青。”日本军国主义侵略者极其残暴，以惨绝人寰的手段对待中国人民，企图以屠杀和死亡让中国人民屈服。面对侵略者的屠刀，中国人民用血肉之躯筑起新的长城，人人抱定必死之心。成千上万的英雄们，在侵略者的炮火中奋勇前进，在侵略者的屠刀下英勇就义，彰显出中华民族威武不能屈的浩然正气。</w:t>
      </w:r>
    </w:p>
    <w:p w14:paraId="32AA7F1C">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抗战英雄身上，充分展现了不畏强暴、血战到底的英雄气概。毛泽东同志说过，我们中华民族有同自己的敌人血战到底的气概，有在自力更生的基础上光复旧物的决心，有自立于世界民族之林的能力。近代以后，面对强敌的一次次入侵，中华民族没有屈服，而是不断集结起队伍，前仆后继，顽强抗争，誓与侵略者血战到底，奏响了无数气壮山河的英雄凯歌。</w:t>
      </w:r>
    </w:p>
    <w:p w14:paraId="0EE34F96">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抗战英雄身上，充分展现了百折不挠、坚忍不拔的必胜信念。信念如炬，九死未悔。从日本军国主义侵略者的铁蹄踏进中国大地之时起，中国人民就开展了抗击侵略者的伟大斗争，无论条件多么艰苦，无论战争多么残酷，无论牺牲多么巨大，中国人民从来都没有动摇光复河山的决心。中国人民抱定了抗战到底的信念，坚持抗战，持久抗战，终于打败了凶恶的侵略者、赢得了战争的最后胜利，创造了人类战争史上的一个奇迹。（2015年9月2日在颁发“中国人民抗日战争胜利70周年”纪念章仪式上的讲话）</w:t>
      </w:r>
    </w:p>
    <w:p w14:paraId="2ACCAAE2">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十二</w:t>
      </w:r>
    </w:p>
    <w:p w14:paraId="6B545BE9">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近代以来，一切为中华民族独立和解放而牺牲的人们，一切为中华民族摆脱外来殖民统治和侵略而英勇斗争的人们，一切为中华民族掌握自己命运、开创国家发展新路的人们，都是民族英雄，都是国家荣光。中国人民将永远铭记他们建立的不朽功勋！</w:t>
      </w:r>
    </w:p>
    <w:p w14:paraId="4D244DC0">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天地英雄气，千秋尚凛然。”一个有希望的民族不能没有英雄，一个有前途的国家不能没有先锋。包括抗战英雄在内的一切民族英雄，都是中华民族的脊梁，他们的事迹和精神都是激励我们前行的强大力量。（2015年9月2日在颁发“中国人民抗日战争胜利70周年”纪念章仪式上的讲话）</w:t>
      </w:r>
    </w:p>
    <w:p w14:paraId="2B0B5D71">
      <w:pPr>
        <w:pStyle w:val="7"/>
        <w:widowControl/>
        <w:shd w:val="clear" w:color="auto" w:fill="FFFFFF"/>
        <w:spacing w:before="0" w:beforeAutospacing="0" w:after="0" w:afterAutospacing="0" w:line="46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十三</w:t>
      </w:r>
    </w:p>
    <w:p w14:paraId="2846BB6A">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和世界反法西斯战争，是正义和邪恶、光明和黑暗、进步和反动的大决战。在那场惨烈的战争中，中国人民抗日战争开始时间最早、持续时间最长。面对侵略者，中华儿女不屈不挠、浴血奋战，彻底打败了日本军国主义侵略者，捍卫了中华民族5000多年发展的文明成果，捍卫了人类和平事业，铸就了战争史上的奇观、中华民族的壮举。</w:t>
      </w:r>
    </w:p>
    <w:p w14:paraId="030B9308">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胜利，是近代以来中国抗击外敌入侵的第一次完全胜利。这一伟大胜利，彻底粉碎了日本军国主义殖民奴役中国的图谋，洗刷了近代以来中国抗击外来侵略屡战屡败的民族耻辱。这一伟大胜利，重新确立了中国在世界上的大国地位，使中国人民赢得了世界爱好和平人民的尊敬。这一伟大胜利，开辟了中华民族伟大复兴的光明前景，开启了古老中国凤凰涅槃、浴火重生的新征程。</w:t>
      </w:r>
    </w:p>
    <w:p w14:paraId="19E366B1">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在那场战争中，中国人民以巨大民族牺牲支撑起了世界反法西斯战争的东方主战场，为世界反法西斯战争胜利作出了重大贡献。中国人民抗日战争也得到了国际社会广泛支持，中国人民将永远铭记各国人民为中国抗战胜利作出的贡献！（2015年9月3日在纪念中国人民抗日战争暨世界反法西斯战争胜利70周年大会上的讲话）</w:t>
      </w:r>
    </w:p>
    <w:p w14:paraId="5A351A87">
      <w:pPr>
        <w:pStyle w:val="7"/>
        <w:widowControl/>
        <w:shd w:val="clear" w:color="auto" w:fill="FFFFFF"/>
        <w:spacing w:before="0" w:beforeAutospacing="0" w:after="0" w:afterAutospacing="0" w:line="46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十四</w:t>
      </w:r>
    </w:p>
    <w:p w14:paraId="0E644C4C">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“靡不有初，鲜克有终。”实现中华民族伟大复兴，需要一代又一代人为之努力。中华民族创造了具有5000多年历史的灿烂文明，也一定能够创造出更加灿烂的明天。</w:t>
      </w:r>
    </w:p>
    <w:p w14:paraId="3F51F1CF">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前进道路上，全国各族人民要在中国共产党领导下，坚持以马克思列宁主义、毛泽东思想、邓小平理论、“三个代表”重要思想、科学发展观为指导，沿着中国特色社会主义道路，按照“四个全面”战略布局，弘扬伟大的爱国主义精神，弘扬伟大的抗战精神，万众一心，风雨无阻，向着我们既定的目标继续奋勇前进！</w:t>
      </w:r>
    </w:p>
    <w:p w14:paraId="42F4B50B">
      <w:pPr>
        <w:pStyle w:val="7"/>
        <w:widowControl/>
        <w:shd w:val="clear" w:color="auto" w:fill="FFFFFF"/>
        <w:spacing w:before="0" w:beforeAutospacing="0" w:after="0" w:afterAutospacing="0" w:line="46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让我们共同铭记历史所启示的伟大真理：正义必胜！和平必胜！人民必胜！（2015年9月3日在纪念中国人民抗日战争暨世界反法西斯战争胜利70周年大会上的讲话）</w:t>
      </w:r>
    </w:p>
    <w:p w14:paraId="038AF613">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十五</w:t>
      </w:r>
    </w:p>
    <w:p w14:paraId="70A747B0">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我们纪念中国人民抗日战争和世界反法西斯战争的胜利，我们谴责侵略者的残暴，是要唤起善良的人们对和平的向往和坚守，而不是要延续仇恨。</w:t>
      </w:r>
    </w:p>
    <w:p w14:paraId="7A75257A">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历史会逐渐久远，但历史的启迪和教训，不管承认不承认，永远就在那儿。无论是当年勇敢抗击侵略战争的国家的人民还是当年发动侵略战争的国家的人民，无论是经历了那个年代的人们还是在那个年代以后出生的人们，都要坚持正确历史观，牢记历史的启迪和教训。</w:t>
      </w:r>
    </w:p>
    <w:p w14:paraId="16EA14C1">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历史的启迪和教训是人类的共同精神财富。忘记历史就意味着背叛。中国人民抗日战争和世界反法西斯战争的胜利成果不容置疑，几千万人为独立、自由、和平付出的牺牲不容否定。一切否认侵略战争性质的言行，一切歪曲甚至美化侵略战争的言行，一切逃避侵略战争历史责任的言行，不论以什么形式出现，不论讲得如何冠冕堂皇，都是自欺欺人的。“得道者多助，失道者寡助。”否认侵略历史，是对历史的嘲弄，是对人类良知的侮辱，必然失信于世界人民。（2015年9月3日在纪念中国人民抗日战争暨世界反法西斯战争胜利70周年招待会上的讲话）</w:t>
      </w:r>
    </w:p>
    <w:p w14:paraId="784B9CFC">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十六</w:t>
      </w:r>
    </w:p>
    <w:p w14:paraId="25C0C994">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9月3日，中国人民同世界人民一道，隆重纪念了中国人民抗日战争暨世界反法西斯战争胜利70周年。作为东方主战场，中国付出了伤亡3500多万人的民族牺牲，抗击了日本军国主义主要兵力，不仅实现了国家和民族的救亡图存，而且有力支援了在欧洲和太平洋战场上的抵抗力量，为赢得世界反法西斯战争胜利作出了历史性贡献。</w:t>
      </w:r>
    </w:p>
    <w:p w14:paraId="3841B1CB">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历史是一面镜子。以史为鉴，才能避免重蹈覆辙。对历史，我们要心怀敬畏、心怀良知。历史无法改变，但未来可以塑造。铭记历史，不是为了延续仇恨，而是要共同引以为戒。传承历史，不是为了纠结过去，而是要开创未来，让和平的薪火代代相传。（2015年9月28日在美国纽约联合国总部举行的第七十届联合国大会一般性辩论时的讲话）</w:t>
      </w:r>
    </w:p>
    <w:p w14:paraId="19FE346A">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十七</w:t>
      </w:r>
    </w:p>
    <w:p w14:paraId="3CB4EB02">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shd w:val="clear" w:color="auto" w:fill="FFFFFF"/>
        </w:rPr>
      </w:pPr>
      <w:r>
        <w:rPr>
          <w:rFonts w:hint="eastAsia" w:ascii="宋体" w:hAnsi="宋体" w:cs="宋体"/>
          <w:b w:val="0"/>
          <w:bCs w:val="0"/>
          <w:color w:val="auto"/>
          <w:sz w:val="28"/>
          <w:szCs w:val="28"/>
          <w:shd w:val="clear" w:color="auto" w:fill="FFFFFF"/>
        </w:rPr>
        <w:t>这（指中国人民抗日战争——编者注）是近代以来中国人民反抗外敌入侵持续时间最长、规模最大、牺牲最多的民族解放斗争，也是第一次取得完全胜利的民族解放斗争。这个伟大胜利，是中华民族从近代以来陷入深重危机走向伟大复兴的历史转折点、也是世界反法西斯战争胜利的重要组成部分，是中国人民的胜利、也是世界人民的胜利。（2020年9月3日在纪念中国人民抗日战争暨世界反法西斯战争胜利75周年座谈会上的讲话）</w:t>
      </w:r>
    </w:p>
    <w:p w14:paraId="3D510DC6">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十八</w:t>
      </w:r>
    </w:p>
    <w:p w14:paraId="054C17C1">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中国人民抗日战争的伟大胜利，彻底粉碎了日本军国主义殖民奴役中国的图谋，有力捍卫了国家主权和领土完整，彻底洗刷了近代以来抗击外来侵略屡战屡败的民族耻辱！</w:t>
      </w:r>
    </w:p>
    <w:p w14:paraId="736AF7F4">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中国人民抗日战争的伟大胜利，重新确立了中国在世界上的大国地位，中国人民赢得了世界爱好和平人民的尊敬，中华民族赢得了崇高的民族声誉！</w:t>
      </w:r>
    </w:p>
    <w:p w14:paraId="24F2DECB">
      <w:pPr>
        <w:pStyle w:val="7"/>
        <w:widowControl/>
        <w:shd w:val="clear" w:color="auto" w:fill="FFFFFF"/>
        <w:spacing w:before="0" w:beforeAutospacing="0" w:after="0" w:afterAutospacing="0" w:line="50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的伟大胜利，坚定了中国人民追求民族独立、自由、解放的意志，开启了古老中国凤凰涅槃、浴火重生的历史新征程！（2020年9月3日在纪念中国人民抗日战争暨世界反法西斯战争胜利75周年座谈会上的讲话）</w:t>
      </w:r>
    </w:p>
    <w:p w14:paraId="74DF0D21">
      <w:pPr>
        <w:pStyle w:val="7"/>
        <w:widowControl/>
        <w:shd w:val="clear" w:color="auto" w:fill="FFFFFF"/>
        <w:spacing w:before="0" w:beforeAutospacing="0" w:after="0" w:afterAutospacing="0" w:line="50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十九</w:t>
      </w:r>
    </w:p>
    <w:p w14:paraId="6E04A07F">
      <w:pPr>
        <w:pStyle w:val="7"/>
        <w:widowControl/>
        <w:shd w:val="clear" w:color="auto" w:fill="FFFFFF"/>
        <w:spacing w:before="0" w:beforeAutospacing="0" w:after="0" w:afterAutospacing="0" w:line="50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胜利是以爱国主义为核心的民族精神的伟大胜利。爱国主义是我们民族精神的核心，是中国人民和中华民族同心同德、自强不息的精神纽带。面对国家和民族生死存亡，全体中华儿女同仇敌忾、众志成城，奏响了气吞山河的爱国主义壮歌。爱国主义是激励中国人民维护民族独立和民族尊严、在历史洪流中奋勇向前的强大精神动力，是驱动中华民族这艘航船乘风破浪、奋勇前行的强劲引擎，是引领中国人民和中华民族迸发排山倒海的历史伟力、战胜前进道路上一切艰难险阻的壮丽旗帜！（2020年9月3日在纪念中国人民抗日战争暨世界反法西斯战争胜利75周年座谈会上的讲话）</w:t>
      </w:r>
    </w:p>
    <w:p w14:paraId="74F110CF">
      <w:pPr>
        <w:pStyle w:val="7"/>
        <w:widowControl/>
        <w:shd w:val="clear" w:color="auto" w:fill="FFFFFF"/>
        <w:spacing w:before="0" w:beforeAutospacing="0" w:after="0" w:afterAutospacing="0" w:line="50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二十</w:t>
      </w:r>
    </w:p>
    <w:p w14:paraId="171AC505">
      <w:pPr>
        <w:pStyle w:val="7"/>
        <w:widowControl/>
        <w:shd w:val="clear" w:color="auto" w:fill="FFFFFF"/>
        <w:spacing w:before="0" w:beforeAutospacing="0" w:after="0" w:afterAutospacing="0" w:line="50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人民抗日战争胜利75年来，中国发生了翻天覆地的变化。中国共产党团结带领全国各族人民发愤图强、艰苦创业，创造了举世瞩目的发展成就，成功开辟了中国特色社会主义道路，中国特色社会主义进入新时代，脱贫攻坚战、全面建成小康社会胜利在望，中华民族伟大复兴迎来了光明前景。全体中华儿女为之感到无比自豪！</w:t>
      </w:r>
    </w:p>
    <w:p w14:paraId="669AB992">
      <w:pPr>
        <w:pStyle w:val="7"/>
        <w:widowControl/>
        <w:shd w:val="clear" w:color="auto" w:fill="FFFFFF"/>
        <w:spacing w:before="0" w:beforeAutospacing="0" w:after="0" w:afterAutospacing="0" w:line="50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我们也清醒认识到，在前进道路上，我们仍然会面临各种各样的风险挑战，会遇到各种各样的荆棘坎坷。我们要弘扬伟大抗战精神，以压倒一切困难而不为困难所压倒的决心和勇气，敢于斗争，善于创造，锲而不舍为实现中华民族伟大复兴而奋斗，直至取得最后的胜利。</w:t>
      </w:r>
    </w:p>
    <w:p w14:paraId="66EF5AD2">
      <w:pPr>
        <w:pStyle w:val="7"/>
        <w:widowControl/>
        <w:shd w:val="clear" w:color="auto" w:fill="FFFFFF"/>
        <w:spacing w:before="0" w:beforeAutospacing="0" w:after="0" w:afterAutospacing="0" w:line="500" w:lineRule="exact"/>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（2020年9月3日在纪念中国人民抗日战争暨世界反法西斯战争胜利75周年座谈会上的讲话）</w:t>
      </w:r>
    </w:p>
    <w:p w14:paraId="2DD27141">
      <w:pPr>
        <w:pStyle w:val="7"/>
        <w:widowControl/>
        <w:shd w:val="clear" w:color="auto" w:fill="FFFFFF"/>
        <w:spacing w:before="0" w:beforeAutospacing="0" w:after="0" w:afterAutospacing="0" w:line="50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二十一</w:t>
      </w:r>
    </w:p>
    <w:p w14:paraId="3891DC64">
      <w:pPr>
        <w:pStyle w:val="7"/>
        <w:widowControl/>
        <w:shd w:val="clear" w:color="auto" w:fill="FFFFFF"/>
        <w:spacing w:before="0" w:beforeAutospacing="0" w:after="0" w:afterAutospacing="0" w:line="50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中国共产党和中国人民是在斗争中成长和壮大起来的，斗争精神贯穿于中国革命、建设、改革各个时期。我国正处于实现中华民族伟大复兴关键时期，改革发展正处在攻坚克难的重要阶段，在前进道路上，我们面临的重大斗争不会少。我们必须以越是艰险越向前的精神奋勇搏击、迎难而上。凡是危害中国共产党领导和我国社会主义制度的各种风险挑战，凡是危害我国主权、安全、发展利益的各种风险挑战，凡是危害我国核心利益和重大原则的各种风险挑战，凡是危害我国人民根本利益的各种风险挑战，凡是危害我国实现“两个一百年”奋斗目标、实现中华民族伟大复兴的各种风险挑战，只要来了，我们就必须进行坚决斗争，毫不动摇，毫不退缩，直至取得胜利。历史必将证明，中华民族走向伟大复兴的历史脚步是不可阻挡的。任何人任何势力企图通过霸凌手段把他们的意志强加给中国、改变中国的前进方向、阻挠中国人民创造自己美好生活的努力，中国人民都绝不答应！</w:t>
      </w:r>
    </w:p>
    <w:p w14:paraId="6547D41F">
      <w:pPr>
        <w:pStyle w:val="7"/>
        <w:widowControl/>
        <w:shd w:val="clear" w:color="auto" w:fill="FFFFFF"/>
        <w:spacing w:before="0" w:beforeAutospacing="0" w:after="0" w:afterAutospacing="0" w:line="520" w:lineRule="exact"/>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（2020年9月3日在纪念中国人民抗日战争暨世界反法西斯战争胜利75周年座谈会上的讲话）</w:t>
      </w:r>
    </w:p>
    <w:p w14:paraId="1ADB54E2">
      <w:pPr>
        <w:pStyle w:val="7"/>
        <w:widowControl/>
        <w:shd w:val="clear" w:color="auto" w:fill="FFFFFF"/>
        <w:spacing w:before="0" w:beforeAutospacing="0" w:after="0" w:afterAutospacing="0" w:line="520" w:lineRule="exact"/>
        <w:ind w:firstLine="420"/>
        <w:jc w:val="center"/>
        <w:rPr>
          <w:rFonts w:hint="eastAsia" w:ascii="宋体" w:hAnsi="宋体" w:cs="宋体"/>
          <w:b w:val="0"/>
          <w:bCs w:val="0"/>
          <w:color w:val="auto"/>
          <w:sz w:val="28"/>
          <w:szCs w:val="28"/>
        </w:rPr>
      </w:pPr>
      <w:r>
        <w:rPr>
          <w:rStyle w:val="10"/>
          <w:rFonts w:hint="eastAsia" w:ascii="宋体" w:hAnsi="宋体" w:cs="宋体"/>
          <w:b w:val="0"/>
          <w:bCs w:val="0"/>
          <w:color w:val="auto"/>
          <w:sz w:val="28"/>
          <w:szCs w:val="28"/>
          <w:shd w:val="clear" w:color="auto" w:fill="FFFFFF"/>
        </w:rPr>
        <w:t>二十二</w:t>
      </w:r>
    </w:p>
    <w:p w14:paraId="625B37F9">
      <w:pPr>
        <w:pStyle w:val="7"/>
        <w:widowControl/>
        <w:shd w:val="clear" w:color="auto" w:fill="FFFFFF"/>
        <w:spacing w:before="0" w:beforeAutospacing="0" w:after="0" w:afterAutospacing="0" w:line="520" w:lineRule="exact"/>
        <w:ind w:firstLine="560" w:firstLineChars="200"/>
        <w:jc w:val="both"/>
        <w:rPr>
          <w:rFonts w:hint="eastAsia" w:ascii="宋体" w:hAnsi="宋体" w:cs="宋体"/>
          <w:b w:val="0"/>
          <w:bCs w:val="0"/>
          <w:color w:val="auto"/>
          <w:sz w:val="28"/>
          <w:szCs w:val="28"/>
        </w:rPr>
      </w:pPr>
      <w:r>
        <w:rPr>
          <w:rFonts w:hint="eastAsia" w:ascii="宋体" w:hAnsi="宋体" w:cs="宋体"/>
          <w:b w:val="0"/>
          <w:bCs w:val="0"/>
          <w:color w:val="auto"/>
          <w:sz w:val="28"/>
          <w:szCs w:val="28"/>
          <w:shd w:val="clear" w:color="auto" w:fill="FFFFFF"/>
        </w:rPr>
        <w:t>今年是中国人民抗日战争、苏联伟大卫国战争暨世界反法西斯战争胜利80周年。80年前，中俄两国人民付出巨大牺牲，赢得伟大胜利，为维护世界和平和人类进步事业作出彪炳史册的历史贡献。当前，面对国际上的单边主义逆流和强权霸凌行径，中方将同俄方一道，肩负起作为世界大国和联合国安理会常任理事国的特殊责任，挺膺担当，共同弘扬正确二战史观，维护联合国权威和地位，坚定捍卫二战胜利成果，坚决捍卫中俄两国及广大发展中国家权益，携手推动平等有序的世界多极化、普惠包容的经济全球化。（2025年5月8日同俄罗斯总统普京会谈时的讲话）</w:t>
      </w:r>
    </w:p>
    <w:p w14:paraId="59D2F2FA">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r>
        <w:rPr>
          <w:rFonts w:hint="eastAsia" w:ascii="宋体" w:hAnsi="宋体" w:cs="宋体"/>
          <w:b w:val="0"/>
          <w:bCs w:val="0"/>
          <w:color w:val="auto"/>
          <w:sz w:val="28"/>
          <w:szCs w:val="28"/>
          <w:shd w:val="clear" w:color="auto" w:fill="FFFFFF"/>
        </w:rPr>
        <w:t>※这是习近平总书记2014年7月至2025年5月期间有关弘扬伟大抗战精神，向着中华民族伟大复兴的光辉彼岸</w:t>
      </w:r>
      <w:r>
        <w:rPr>
          <w:rFonts w:hint="eastAsia" w:ascii="宋体" w:hAnsi="宋体" w:cs="宋体"/>
          <w:color w:val="auto"/>
          <w:sz w:val="28"/>
          <w:szCs w:val="28"/>
          <w:shd w:val="clear" w:color="auto" w:fill="FFFFFF"/>
        </w:rPr>
        <w:t>奋勇前进重要论述的节录。</w:t>
      </w:r>
    </w:p>
    <w:p w14:paraId="5018FFB8">
      <w:pPr>
        <w:widowControl/>
        <w:spacing w:line="520" w:lineRule="exact"/>
        <w:jc w:val="right"/>
        <w:rPr>
          <w:rFonts w:hint="eastAsia" w:ascii="宋体" w:hAnsi="宋体" w:cs="宋体"/>
          <w:b/>
          <w:bCs/>
          <w:color w:val="auto"/>
          <w:kern w:val="0"/>
          <w:sz w:val="28"/>
          <w:szCs w:val="28"/>
          <w:shd w:val="clear" w:color="auto" w:fill="FFFFFF"/>
          <w:lang w:bidi="ar"/>
        </w:rPr>
      </w:pPr>
      <w:r>
        <w:rPr>
          <w:rFonts w:hint="eastAsia" w:ascii="楷体" w:hAnsi="楷体" w:eastAsia="楷体" w:cs="楷体"/>
          <w:color w:val="auto"/>
          <w:kern w:val="0"/>
          <w:sz w:val="28"/>
          <w:szCs w:val="28"/>
          <w:lang w:bidi="ar"/>
        </w:rPr>
        <w:t>（来源：《求是》2025年第17期）</w:t>
      </w:r>
    </w:p>
    <w:p w14:paraId="3B4A6443">
      <w:pPr>
        <w:widowControl/>
        <w:shd w:val="clear" w:color="auto" w:fill="FFFFFF"/>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shd w:val="clear" w:color="auto" w:fill="FFFFFF"/>
          <w:lang w:bidi="ar"/>
        </w:rPr>
        <w:t>习近平在上海合作组织峰会欢迎宴会上的祝酒辞（全文）</w:t>
      </w:r>
    </w:p>
    <w:p w14:paraId="3A4EA68C">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（2025年8月31日，天津）</w:t>
      </w:r>
    </w:p>
    <w:p w14:paraId="0D0EBFF3">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中华人民共和国主席 习近平</w:t>
      </w:r>
    </w:p>
    <w:p w14:paraId="06F8B956">
      <w:pPr>
        <w:pStyle w:val="7"/>
        <w:widowControl/>
        <w:spacing w:before="0" w:beforeAutospacing="0" w:after="0" w:afterAutospacing="0" w:line="520" w:lineRule="exact"/>
        <w:jc w:val="both"/>
        <w:rPr>
          <w:rFonts w:hint="eastAsia" w:ascii="宋体" w:hAnsi="宋体" w:cs="宋体"/>
          <w:color w:val="auto"/>
          <w:sz w:val="28"/>
          <w:szCs w:val="28"/>
          <w:shd w:val="clear" w:color="auto" w:fill="FFFFFF"/>
        </w:rPr>
      </w:pPr>
    </w:p>
    <w:p w14:paraId="24EDAB2F">
      <w:pPr>
        <w:pStyle w:val="7"/>
        <w:widowControl/>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尊敬的各位同事、各位来宾，</w:t>
      </w:r>
    </w:p>
    <w:p w14:paraId="0B0E370A">
      <w:pPr>
        <w:pStyle w:val="7"/>
        <w:widowControl/>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女士们，先生们，朋友们：</w:t>
      </w:r>
    </w:p>
    <w:p w14:paraId="0BA2ABBA">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大家晚上好！</w:t>
      </w:r>
    </w:p>
    <w:p w14:paraId="4F479CE0">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灯火海河畔，津门纳百川。我谨代表中国政府和中国人民，欢迎各位嘉宾来到天津做客。</w:t>
      </w:r>
    </w:p>
    <w:p w14:paraId="1619CB3B">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今天是上海合作组织成员国领导人同各位新老朋友欢聚一堂的日子，也是吉尔吉斯斯坦独立日和马来西亚国庆日。借此机会，谨向扎帕罗夫总统、安瓦尔总理，向友好的吉尔吉斯斯坦人民、马来西亚人民，表示诚挚的祝贺！</w:t>
      </w:r>
    </w:p>
    <w:p w14:paraId="0621CC33">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天津是一座开放包容的城市，自古为京畿要地，是中国改革开放先行区。这些年来，在京津冀协同发展战略引领下，中国式现代化天津篇章不断展现新气象。中方相信，在天津举办这次峰会，一定能给上海合作组织可持续发展注入新的活力。</w:t>
      </w:r>
    </w:p>
    <w:p w14:paraId="784B29AF">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上海合作组织自成立以来，始终秉持“上海精神”，巩固团结互信，深化务实合作，参与国际和地区事务，成为推动构建新型国际关系和人类命运共同体的重要力量。</w:t>
      </w:r>
    </w:p>
    <w:p w14:paraId="030E8596">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当前，世界百年变局加速演进，不稳定、不确定、难预料因素明显增多，上海合作组织维护地区和平稳定、促进各国发展繁荣的责任更加重大。</w:t>
      </w:r>
    </w:p>
    <w:p w14:paraId="37563B4B">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这次峰会肩负着凝聚各方共识、激发合作动能、擘画发展蓝图的重要使命。明天，我将同成员国各位同事举行元首理事会会议，同更多友好国家和国际组织举行“上海合作组织+”会议，共商合作发展大计，推动完善全球治理。</w:t>
      </w:r>
    </w:p>
    <w:p w14:paraId="036A8509">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我相信，在各方共同努力下，这次峰会一定能够圆满成功，上海合作组织必将展现更大作为、实现更大发展，为促进成员国团结协作、汇聚全球南方力量、助力人类文明进步事业作出更大贡献。</w:t>
      </w:r>
    </w:p>
    <w:p w14:paraId="1C6E42CA">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百舸争流，奋楫者先。让我们在“上海精神”指引下，从天津再出发，向着更加美好的未来，开启充满希望的新航程！</w:t>
      </w:r>
    </w:p>
    <w:p w14:paraId="206D674D">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现在，我提议，大家共同举杯，</w:t>
      </w:r>
    </w:p>
    <w:p w14:paraId="2D4620FF">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为天津峰会取得丰硕成果，</w:t>
      </w:r>
    </w:p>
    <w:p w14:paraId="5A800B9F">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为上海合作组织实现宗旨目标，</w:t>
      </w:r>
    </w:p>
    <w:p w14:paraId="57B24551">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为各国发展繁荣、人民幸福美满，</w:t>
      </w:r>
    </w:p>
    <w:p w14:paraId="1F6935FF">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为各位来宾和家人的健康，</w:t>
      </w:r>
    </w:p>
    <w:p w14:paraId="4F0865F7">
      <w:pPr>
        <w:pStyle w:val="7"/>
        <w:widowControl/>
        <w:spacing w:before="0" w:beforeAutospacing="0" w:after="0" w:afterAutospacing="0" w:line="520" w:lineRule="exact"/>
        <w:ind w:firstLine="560" w:firstLineChars="200"/>
        <w:jc w:val="both"/>
        <w:rPr>
          <w:rFonts w:hint="eastAsia" w:ascii="楷体" w:hAnsi="楷体" w:eastAsia="楷体" w:cs="楷体"/>
          <w:b/>
          <w:bCs/>
          <w:color w:val="auto"/>
          <w:sz w:val="28"/>
          <w:szCs w:val="28"/>
          <w:shd w:val="clear" w:color="auto" w:fill="FFFFFF"/>
          <w:lang w:bidi="ar"/>
        </w:rPr>
      </w:pPr>
      <w:r>
        <w:rPr>
          <w:rFonts w:hint="eastAsia" w:ascii="宋体" w:hAnsi="宋体" w:cs="宋体"/>
          <w:color w:val="auto"/>
          <w:sz w:val="28"/>
          <w:szCs w:val="28"/>
          <w:shd w:val="clear" w:color="auto" w:fill="FFFFFF"/>
        </w:rPr>
        <w:t>干杯！</w:t>
      </w:r>
    </w:p>
    <w:p w14:paraId="0C56D3DA">
      <w:pPr>
        <w:widowControl/>
        <w:shd w:val="clear" w:color="auto" w:fill="FFFFFF"/>
        <w:spacing w:line="520" w:lineRule="exact"/>
        <w:jc w:val="right"/>
        <w:rPr>
          <w:rFonts w:hint="eastAsia" w:ascii="楷体" w:hAnsi="楷体" w:eastAsia="楷体" w:cs="楷体"/>
          <w:color w:val="auto"/>
          <w:sz w:val="28"/>
          <w:szCs w:val="28"/>
        </w:rPr>
      </w:pPr>
      <w:r>
        <w:rPr>
          <w:rFonts w:hint="eastAsia" w:ascii="楷体" w:hAnsi="楷体" w:eastAsia="楷体" w:cs="楷体"/>
          <w:color w:val="auto"/>
          <w:kern w:val="0"/>
          <w:sz w:val="28"/>
          <w:szCs w:val="28"/>
          <w:shd w:val="clear" w:color="auto" w:fill="FFFFFF"/>
          <w:lang w:bidi="ar"/>
        </w:rPr>
        <w:t>（来源：“学习强国”学习平台2025年8月31日）</w:t>
      </w:r>
    </w:p>
    <w:p w14:paraId="46FD53D8">
      <w:pPr>
        <w:widowControl/>
        <w:shd w:val="clear" w:color="auto" w:fill="FFFFFF"/>
        <w:spacing w:line="520" w:lineRule="exact"/>
        <w:jc w:val="center"/>
        <w:rPr>
          <w:rFonts w:ascii="宋体" w:hAnsi="宋体" w:cs="宋体"/>
          <w:b/>
          <w:bCs/>
          <w:color w:val="auto"/>
          <w:kern w:val="0"/>
          <w:sz w:val="28"/>
          <w:szCs w:val="28"/>
          <w:shd w:val="clear" w:color="auto" w:fill="FFFFFF"/>
          <w:lang w:bidi="ar"/>
        </w:rPr>
      </w:pPr>
    </w:p>
    <w:p w14:paraId="5EDE6B4E">
      <w:pPr>
        <w:widowControl/>
        <w:shd w:val="clear" w:color="auto" w:fill="FFFFFF"/>
        <w:spacing w:line="520" w:lineRule="exact"/>
        <w:jc w:val="center"/>
        <w:rPr>
          <w:rFonts w:ascii="宋体" w:hAnsi="宋体" w:cs="宋体"/>
          <w:b/>
          <w:bCs/>
          <w:color w:val="auto"/>
          <w:kern w:val="0"/>
          <w:sz w:val="28"/>
          <w:szCs w:val="28"/>
          <w:shd w:val="clear" w:color="auto" w:fill="FFFFFF"/>
          <w:lang w:bidi="ar"/>
        </w:rPr>
      </w:pPr>
    </w:p>
    <w:p w14:paraId="2017CC8F">
      <w:pPr>
        <w:widowControl/>
        <w:shd w:val="clear" w:color="auto" w:fill="FFFFFF"/>
        <w:spacing w:line="520" w:lineRule="exact"/>
        <w:jc w:val="center"/>
        <w:rPr>
          <w:rFonts w:ascii="宋体" w:hAnsi="宋体" w:cs="宋体"/>
          <w:b/>
          <w:bCs/>
          <w:color w:val="auto"/>
          <w:kern w:val="0"/>
          <w:sz w:val="28"/>
          <w:szCs w:val="28"/>
          <w:shd w:val="clear" w:color="auto" w:fill="FFFFFF"/>
          <w:lang w:bidi="ar"/>
        </w:rPr>
      </w:pPr>
    </w:p>
    <w:p w14:paraId="0A79D507">
      <w:pPr>
        <w:widowControl/>
        <w:shd w:val="clear" w:color="auto" w:fill="FFFFFF"/>
        <w:spacing w:line="520" w:lineRule="exact"/>
        <w:jc w:val="center"/>
        <w:rPr>
          <w:rFonts w:ascii="宋体" w:hAnsi="宋体" w:cs="宋体"/>
          <w:b/>
          <w:bCs/>
          <w:color w:val="auto"/>
          <w:kern w:val="0"/>
          <w:sz w:val="28"/>
          <w:szCs w:val="28"/>
          <w:shd w:val="clear" w:color="auto" w:fill="FFFFFF"/>
          <w:lang w:bidi="ar"/>
        </w:rPr>
      </w:pPr>
    </w:p>
    <w:p w14:paraId="42053A33">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4BD6C3B2">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0792F17">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2489C3E8">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75603531">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36F82C93">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7034D547">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6B91DC9A">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36D76628">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2F7B4B27">
      <w:pPr>
        <w:widowControl/>
        <w:shd w:val="clear" w:color="auto" w:fill="FFFFFF"/>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shd w:val="clear" w:color="auto" w:fill="FFFFFF"/>
          <w:lang w:bidi="ar"/>
        </w:rPr>
        <w:t>习近平在“上海合作组织+”会议上的讲话（全文）</w:t>
      </w:r>
    </w:p>
    <w:p w14:paraId="1F30D508">
      <w:pPr>
        <w:pStyle w:val="7"/>
        <w:widowControl/>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54FDDF4E">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凝聚上合力量 完善全球治理</w:t>
      </w:r>
    </w:p>
    <w:p w14:paraId="5772AA68">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Style w:val="10"/>
          <w:rFonts w:hint="eastAsia" w:ascii="宋体" w:hAnsi="宋体" w:cs="宋体"/>
          <w:bCs/>
          <w:color w:val="auto"/>
          <w:sz w:val="28"/>
          <w:szCs w:val="28"/>
          <w:shd w:val="clear" w:color="auto" w:fill="FFFFFF"/>
        </w:rPr>
        <w:t>——在“上海合作组织+”会议上的讲话</w:t>
      </w:r>
    </w:p>
    <w:p w14:paraId="34603080">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（2025年9月1日，天津）</w:t>
      </w:r>
    </w:p>
    <w:p w14:paraId="23BA82E6">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中华人民共和国主席 习近平</w:t>
      </w:r>
    </w:p>
    <w:p w14:paraId="6C93E908">
      <w:pPr>
        <w:pStyle w:val="7"/>
        <w:widowControl/>
        <w:spacing w:before="0" w:beforeAutospacing="0" w:after="0" w:afterAutospacing="0" w:line="520" w:lineRule="exact"/>
        <w:rPr>
          <w:rFonts w:hint="eastAsia" w:ascii="宋体" w:hAnsi="宋体" w:cs="宋体"/>
          <w:color w:val="auto"/>
          <w:sz w:val="28"/>
          <w:szCs w:val="28"/>
        </w:rPr>
      </w:pPr>
      <w:r>
        <w:rPr>
          <w:rFonts w:hint="eastAsia" w:ascii="宋体" w:hAnsi="宋体" w:cs="宋体"/>
          <w:color w:val="auto"/>
          <w:sz w:val="28"/>
          <w:szCs w:val="28"/>
          <w:shd w:val="clear" w:color="auto" w:fill="FFFFFF"/>
        </w:rPr>
        <w:t>尊敬的各位同事：</w:t>
      </w:r>
    </w:p>
    <w:p w14:paraId="784C59C8">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今年是世界反法西斯战争胜利和联合国成立80周年，是铭记历史、共创未来的重要时刻。80年前，两次世界大战的浩劫让国际社会痛定思痛，联合国应运而生，全球治理掀开新的一页。80年后，和平、发展、合作、共赢的时代潮流没有变，但冷战思维、霸权主义、保护主义阴霾不散，新威胁新挑战有增无减，世界进入新的动荡变革期，全球治理走到新的十字路口。</w:t>
      </w:r>
    </w:p>
    <w:p w14:paraId="6EC2040F">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历史告诉我们，越是困难时刻，越要秉持和平共处的初心，坚定合作共赢的信心，坚持在历史前进的逻辑中前进、在时代发展的潮流中发展。</w:t>
      </w:r>
    </w:p>
    <w:p w14:paraId="2255B2D9">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为此，我愿提出全球治理倡议，同各国一道，推动构建更加公正合理的全球治理体系，携手迈向人类命运共同体。</w:t>
      </w:r>
    </w:p>
    <w:p w14:paraId="6DF79C69">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第一，奉行主权平等。坚持各国无论大小、强弱、贫富，都在全球治理中平等参与、平等决策、平等受益。推进国际关系民主化，提升发展中国家的代表性和发言权。</w:t>
      </w:r>
    </w:p>
    <w:p w14:paraId="5F54FC41">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第二，遵守国际法治。全面、充分、完整遵守联合国宪章宗旨和原则等公认的国际关系基本准则，确保国际法和国际规则平等统一适用，不搞“双标”，不将少数国家的“家规”强加于人。</w:t>
      </w:r>
    </w:p>
    <w:p w14:paraId="3C12E8F9">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第三，践行多边主义。坚持共商共建共享的全球治理观，加强团结协作，反对单边主义，坚定维护联合国地位和权威，切实发挥联合国在全球治理中不可替代的重要作用。</w:t>
      </w:r>
    </w:p>
    <w:p w14:paraId="294E5DFB">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第四，倡导以人为本。改革完善全球治理体系，保障各国人民共同参与全球治理、共享全球治理成果，更好应对人类社会面临的共同挑战，更好弥合南北发展鸿沟，更好维护世界各国共同利益。</w:t>
      </w:r>
    </w:p>
    <w:p w14:paraId="646E2D33">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第五，注重行动导向。坚持系统谋划、整体推进，统筹协调全球行动，充分调动各方资源，打造更多可视成果，以务实合作避免治理滞后和碎片化。</w:t>
      </w:r>
    </w:p>
    <w:p w14:paraId="28296238">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各位同事！</w:t>
      </w:r>
    </w:p>
    <w:p w14:paraId="4639C8D2">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上海合作组织在成立宣言和组织宪章中开宗明义指出，要推动国际政治经济秩序朝着更加民主、公正、合理的方向发展。24年来，组织秉持互信、互利、平等、协商、尊重多样文明、谋求共同发展的“上海精神”，坚持地区事务共商、平台机制共建、合作成果共享，提出并实施许多全球治理新理念，日益成为全球治理体系建设和改革的积极推动力量。</w:t>
      </w:r>
    </w:p>
    <w:p w14:paraId="757158AD">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面对加速演进的世界百年未有之大变局，上海合作组织要发挥引领作用，当好践行全球治理倡议的表率。</w:t>
      </w:r>
    </w:p>
    <w:p w14:paraId="18079675">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我们要为维护世界和平稳定贡献“上合力量”。各成员国着眼共同安全，缔结长期睦邻友好合作条约，高效开展安全合作，维护了区域稳定大局。我们要继续坚持不结盟、不对抗、不针对第三方原则，合力应对各类威胁挑战，发挥好刚成立的应对安全威胁与挑战综合中心和禁毒中心作用，构筑地区安全共同体，坚定做动荡世界中的稳定力量。</w:t>
      </w:r>
    </w:p>
    <w:p w14:paraId="241ECDF4">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我们要为推动全球开放合作展现“上合担当”。各成员国能源资源丰富、市场规模庞大、内生动力强劲，对世界经济增长的贡献率持续提升。我们要继续坚持拆墙不筑墙、融合不脱钩，推进高质量共建“一带一路”，推动经济全球化朝着更加普惠包容的方向发展。</w:t>
      </w:r>
    </w:p>
    <w:p w14:paraId="48DEA81A">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方愿积极分享超大规模市场机遇，持续实施面向上海合作组织大家庭的经贸合作高质量发展行动计划。中方将成立中国－上海合作组织能源、绿色产业、数字经济三大合作平台，以及科技创新、高等教育、职业技术教育三大合作中心，并在未来5年同上海合作组织其他国家一道实施新增“千万千瓦光伏”和“千万千瓦风电”项目。中方愿同各方共同建设好人工智能应用合作中心，共享人工智能发展红利。欢迎各方使用北斗卫星导航系统，请有条件的国家参与国际月球科研站建设。</w:t>
      </w:r>
    </w:p>
    <w:p w14:paraId="41066BD8">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我们要为弘扬全人类共同价值作出“上合示范”。各成员国人文交流亮点纷呈，民间往来密切热络，多样文明竞相绽放。我们要继续促进文明交流互鉴，书写不同历史文化、不同社会制度、不同发展阶段国家和平和睦和谐相处的璀璨篇章。</w:t>
      </w:r>
    </w:p>
    <w:p w14:paraId="3E4DFAC3">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中方将办好上海合作组织政党论坛、绿色和可持续发展论坛、传统医学论坛。未来5年，中方将为上海合作组织其他国家治疗500名先天性心脏病患者、实施5000例白内障手术、开展1万例癌症筛查。</w:t>
      </w:r>
    </w:p>
    <w:p w14:paraId="3831E049">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我们要为捍卫国际公平正义采取“上合行动”。各成员国秉持公正公道原则，建设性参与国际和地区事务，捍卫全球南方共同利益。我们要继续旗帜鲜明反对霸权主义和强权政治，践行真正的多边主义，担当起推动世界多极化和国际关系民主化的中流砥柱。</w:t>
      </w:r>
    </w:p>
    <w:p w14:paraId="78F5D81A">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中方支持上海合作组织同联合国、东盟、欧亚经济联盟、亚信等多边机制扩大合作，共同维护国际经贸秩序，共同完善全球和区域治理。</w:t>
      </w:r>
    </w:p>
    <w:p w14:paraId="704442F0">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各位同事！</w:t>
      </w:r>
    </w:p>
    <w:p w14:paraId="5676BAFA">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执大象，天下往。”再过两天，中方将在北京隆重举行纪念中国人民抗日战争暨世界反法西斯战争胜利80周年活动，很多同事都将出席。中方愿同各方一道，勇担大义、笃行大道，弘扬正确二战史观，坚定维护二战胜利成果，让推进全球治理体系变革、推动构建人类命运共同体的成果更多更好造福全人类！</w:t>
      </w:r>
    </w:p>
    <w:p w14:paraId="2048A921">
      <w:pPr>
        <w:pStyle w:val="7"/>
        <w:widowControl/>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谢谢大家。</w:t>
      </w:r>
    </w:p>
    <w:p w14:paraId="37B7B93E">
      <w:pPr>
        <w:widowControl/>
        <w:shd w:val="clear" w:color="auto" w:fill="FFFFFF"/>
        <w:spacing w:line="520" w:lineRule="exact"/>
        <w:jc w:val="right"/>
        <w:rPr>
          <w:rFonts w:hint="eastAsia" w:ascii="楷体" w:hAnsi="楷体" w:eastAsia="楷体" w:cs="楷体"/>
          <w:color w:val="auto"/>
          <w:kern w:val="0"/>
          <w:sz w:val="28"/>
          <w:szCs w:val="28"/>
          <w:shd w:val="clear" w:color="auto" w:fill="FFFFFF"/>
          <w:lang w:bidi="ar"/>
        </w:rPr>
      </w:pPr>
      <w:r>
        <w:rPr>
          <w:rFonts w:hint="eastAsia" w:ascii="楷体" w:hAnsi="楷体" w:eastAsia="楷体" w:cs="楷体"/>
          <w:color w:val="auto"/>
          <w:kern w:val="0"/>
          <w:sz w:val="28"/>
          <w:szCs w:val="28"/>
          <w:shd w:val="clear" w:color="auto" w:fill="FFFFFF"/>
          <w:lang w:bidi="ar"/>
        </w:rPr>
        <w:t>（来源：“学习强国”学习平台2025年9月1日）</w:t>
      </w:r>
    </w:p>
    <w:p w14:paraId="492B6758">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D89B4E0">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1F56ED62">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0021295">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11707A10">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128A55C4">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C3027A5">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7E3880CB">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5C9B0768">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1D21B3A8">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63D12ABF">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1F2A5D1">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703D1210">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BFF15C7">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569C02D0">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16D1F9F">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0CE5F807">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34846F71">
      <w:pPr>
        <w:widowControl/>
        <w:shd w:val="clear" w:color="auto" w:fill="FFFFFF"/>
        <w:spacing w:line="520" w:lineRule="exact"/>
        <w:jc w:val="center"/>
        <w:rPr>
          <w:rFonts w:hint="eastAsia" w:ascii="宋体" w:hAnsi="宋体" w:cs="宋体"/>
          <w:b/>
          <w:bCs/>
          <w:color w:val="auto"/>
          <w:kern w:val="0"/>
          <w:sz w:val="28"/>
          <w:szCs w:val="28"/>
          <w:shd w:val="clear" w:color="auto" w:fill="FFFFFF"/>
          <w:lang w:bidi="ar"/>
        </w:rPr>
      </w:pPr>
    </w:p>
    <w:p w14:paraId="4034EBE7">
      <w:pPr>
        <w:widowControl/>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lang w:bidi="ar"/>
        </w:rPr>
        <w:t>习近平：在纪念中国人民抗日战争暨世界反法西斯战争胜利80周年大会上的讲话</w:t>
      </w:r>
    </w:p>
    <w:p w14:paraId="3B4A0A06">
      <w:pPr>
        <w:pStyle w:val="7"/>
        <w:widowControl/>
        <w:shd w:val="clear" w:color="auto" w:fill="FFFFFF"/>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（2025年9月3日，上午）</w:t>
      </w:r>
    </w:p>
    <w:p w14:paraId="2144F21C">
      <w:pPr>
        <w:pStyle w:val="7"/>
        <w:widowControl/>
        <w:shd w:val="clear" w:color="auto" w:fill="FFFFFF"/>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习近平</w:t>
      </w:r>
    </w:p>
    <w:p w14:paraId="7AC00887">
      <w:pPr>
        <w:widowControl/>
        <w:spacing w:line="520" w:lineRule="exact"/>
        <w:jc w:val="left"/>
        <w:rPr>
          <w:rFonts w:hint="eastAsia" w:ascii="宋体" w:hAnsi="宋体" w:cs="宋体"/>
          <w:color w:val="auto"/>
          <w:sz w:val="28"/>
          <w:szCs w:val="28"/>
        </w:rPr>
      </w:pPr>
    </w:p>
    <w:p w14:paraId="7FAA206C">
      <w:pPr>
        <w:pStyle w:val="7"/>
        <w:widowControl/>
        <w:shd w:val="clear" w:color="auto" w:fill="FFFFFF"/>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全国同胞们，</w:t>
      </w:r>
    </w:p>
    <w:p w14:paraId="0D168A44">
      <w:pPr>
        <w:pStyle w:val="7"/>
        <w:widowControl/>
        <w:shd w:val="clear" w:color="auto" w:fill="FFFFFF"/>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尊敬的各位国家元首、政府首脑和国际组织代表，</w:t>
      </w:r>
    </w:p>
    <w:p w14:paraId="03A9BB79">
      <w:pPr>
        <w:pStyle w:val="7"/>
        <w:widowControl/>
        <w:shd w:val="clear" w:color="auto" w:fill="FFFFFF"/>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尊敬的各位来宾，</w:t>
      </w:r>
    </w:p>
    <w:p w14:paraId="5267241D">
      <w:pPr>
        <w:pStyle w:val="7"/>
        <w:widowControl/>
        <w:shd w:val="clear" w:color="auto" w:fill="FFFFFF"/>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全体受阅将士们，</w:t>
      </w:r>
    </w:p>
    <w:p w14:paraId="5564E098">
      <w:pPr>
        <w:pStyle w:val="7"/>
        <w:widowControl/>
        <w:shd w:val="clear" w:color="auto" w:fill="FFFFFF"/>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同志们、朋友们：</w:t>
      </w:r>
    </w:p>
    <w:p w14:paraId="2D91BE50">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今天，我们隆重集会，纪念中国人民抗日战争暨世界反法西斯战争胜利80周年，共同铭记历史、缅怀先烈、珍爱和平、开创未来。</w:t>
      </w:r>
    </w:p>
    <w:p w14:paraId="3D6C29C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我代表中共中央、全国人大、国务院、全国政协、中央军委，向全国参加过抗日战争的老战士、老同志、爱国人士和抗日将领，向为中国人民抗日战争胜利作出重大贡献的海内外中华儿女，致以崇高敬意！向支援和帮助过中国人民抵抗侵略的外国政府和国际友人，表示衷心感谢！向参加今天大会的各国来宾，表示热烈欢迎！</w:t>
      </w:r>
    </w:p>
    <w:p w14:paraId="641DF249">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同志们、朋友们！</w:t>
      </w:r>
    </w:p>
    <w:p w14:paraId="128F9DD3">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中国人民抗日战争是艰苦卓绝的伟大战争。在中国共产党倡导建立的抗日民族统一战线旗帜下，中国人民以铮铮铁骨战强敌、以血肉之躯筑长城，取得近代以来反抗外敌入侵的第一次完全胜利。</w:t>
      </w:r>
    </w:p>
    <w:p w14:paraId="3778C1A7">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中国人民抗日战争是世界反法西斯战争的重要组成部分，中国人民以巨大的民族牺牲，为拯救人类文明、保卫世界和平作出了重大贡献。</w:t>
      </w:r>
    </w:p>
    <w:p w14:paraId="07581DD3">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历史警示我们，人类命运休戚与共，各个国家、各个民族只有平等相待、和睦相处、守望相助，才能维护共同安全，消弭战争根源，不让历史悲剧重演！</w:t>
      </w:r>
    </w:p>
    <w:p w14:paraId="157E14D1">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同志们、朋友们！</w:t>
      </w:r>
    </w:p>
    <w:p w14:paraId="02B8DD2E">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华民族是不畏强暴、自立自强的伟大民族。当年，面对正义与邪恶、光明与黑暗、进步与反动的生死较量，中国人民同仇敌忾、奋起反抗，为国家生存而战，为民族复兴而战，为人类正义而战。今天，人类又面临和平还是战争、对话还是对抗、共赢还是零和的抉择。中国人民坚定站在历史正确一边、站在人类文明进步一边，坚持走和平发展道路，与各国人民携手构建人类命运共同体。</w:t>
      </w:r>
    </w:p>
    <w:p w14:paraId="6FC61D3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国人民解放军始终是党和人民完全可以信赖的英雄部队。全军将士要忠实履行神圣职责，加快建设世界一流军队，坚决维护国家主权、统一、领土完整，为实现中华民族伟大复兴提供战略支撑，为世界和平与发展作出更大贡献！</w:t>
      </w:r>
    </w:p>
    <w:p w14:paraId="6034832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历史承载过去，也启迪未来。新时代新征程，全国各族人民要在中国共产党坚强领导下，坚持马克思列宁主义、毛泽东思想、邓小平理论、“三个代表”重要思想、科学发展观，全面贯彻新时代中国特色社会主义思想，坚定不移走中国特色社会主义道路，传承和弘扬伟大抗战精神，踔厉奋发、勇毅前行，为以中国式现代化全面推进强国建设、民族复兴伟业而团结奋斗！</w:t>
      </w:r>
    </w:p>
    <w:p w14:paraId="322F5984">
      <w:pPr>
        <w:pStyle w:val="7"/>
        <w:widowControl/>
        <w:shd w:val="clear" w:color="auto" w:fill="FFFFFF"/>
        <w:spacing w:before="0" w:beforeAutospacing="0" w:after="0" w:afterAutospacing="0" w:line="520" w:lineRule="exact"/>
        <w:ind w:firstLine="560" w:firstLineChars="200"/>
        <w:jc w:val="both"/>
        <w:rPr>
          <w:rFonts w:hint="eastAsia" w:ascii="宋体" w:hAnsi="宋体" w:cs="宋体"/>
          <w:b/>
          <w:bCs/>
          <w:color w:val="auto"/>
          <w:sz w:val="28"/>
          <w:szCs w:val="28"/>
          <w:shd w:val="clear" w:color="auto" w:fill="FFFFFF"/>
          <w:lang w:bidi="ar"/>
        </w:rPr>
      </w:pPr>
      <w:r>
        <w:rPr>
          <w:rFonts w:hint="eastAsia" w:ascii="宋体" w:hAnsi="宋体" w:cs="宋体"/>
          <w:color w:val="auto"/>
          <w:sz w:val="28"/>
          <w:szCs w:val="28"/>
          <w:shd w:val="clear" w:color="auto" w:fill="FFFFFF"/>
        </w:rPr>
        <w:t>中华民族伟大复兴势不可挡！人类和平与发展的崇高事业必将胜利！</w:t>
      </w:r>
    </w:p>
    <w:p w14:paraId="3FFA754A">
      <w:pPr>
        <w:widowControl/>
        <w:spacing w:line="520" w:lineRule="exact"/>
        <w:jc w:val="right"/>
        <w:rPr>
          <w:rFonts w:hint="eastAsia" w:ascii="楷体" w:hAnsi="楷体" w:eastAsia="楷体" w:cs="楷体"/>
          <w:color w:val="auto"/>
          <w:kern w:val="0"/>
          <w:sz w:val="28"/>
          <w:szCs w:val="28"/>
          <w:shd w:val="clear" w:color="auto" w:fill="FFFFFF"/>
          <w:lang w:bidi="ar"/>
        </w:rPr>
      </w:pPr>
      <w:r>
        <w:rPr>
          <w:rFonts w:hint="eastAsia" w:ascii="楷体" w:hAnsi="楷体" w:eastAsia="楷体" w:cs="楷体"/>
          <w:color w:val="auto"/>
          <w:kern w:val="0"/>
          <w:sz w:val="28"/>
          <w:szCs w:val="28"/>
          <w:shd w:val="clear" w:color="auto" w:fill="FFFFFF"/>
          <w:lang w:bidi="ar"/>
        </w:rPr>
        <w:t>（</w:t>
      </w:r>
      <w:r>
        <w:rPr>
          <w:rFonts w:hint="eastAsia" w:ascii="楷体" w:hAnsi="楷体" w:eastAsia="楷体" w:cs="楷体"/>
          <w:color w:val="auto"/>
          <w:kern w:val="0"/>
          <w:sz w:val="28"/>
          <w:szCs w:val="28"/>
          <w:lang w:bidi="ar"/>
        </w:rPr>
        <w:t>来源：“学习强国”学习平台2025年9月3日</w:t>
      </w:r>
      <w:r>
        <w:rPr>
          <w:rFonts w:hint="eastAsia" w:ascii="楷体" w:hAnsi="楷体" w:eastAsia="楷体" w:cs="楷体"/>
          <w:color w:val="auto"/>
          <w:kern w:val="0"/>
          <w:sz w:val="28"/>
          <w:szCs w:val="28"/>
          <w:shd w:val="clear" w:color="auto" w:fill="FFFFFF"/>
          <w:lang w:bidi="ar"/>
        </w:rPr>
        <w:t>）</w:t>
      </w:r>
    </w:p>
    <w:p w14:paraId="5387B9E3">
      <w:pPr>
        <w:widowControl/>
        <w:shd w:val="clear" w:color="auto" w:fill="FFFFFF"/>
        <w:spacing w:line="520" w:lineRule="exact"/>
        <w:jc w:val="center"/>
        <w:rPr>
          <w:rFonts w:hint="eastAsia" w:ascii="宋体" w:hAnsi="宋体" w:cs="宋体"/>
          <w:b/>
          <w:bCs/>
          <w:color w:val="auto"/>
          <w:kern w:val="0"/>
          <w:sz w:val="32"/>
          <w:szCs w:val="32"/>
          <w:shd w:val="clear" w:color="auto" w:fill="FFFFFF"/>
          <w:lang w:bidi="ar"/>
        </w:rPr>
      </w:pPr>
    </w:p>
    <w:p w14:paraId="62BE963E">
      <w:pPr>
        <w:widowControl/>
        <w:shd w:val="clear" w:color="auto" w:fill="FFFFFF"/>
        <w:spacing w:line="520" w:lineRule="exact"/>
        <w:jc w:val="center"/>
        <w:rPr>
          <w:rFonts w:hint="eastAsia" w:ascii="宋体" w:hAnsi="宋体" w:cs="宋体"/>
          <w:b/>
          <w:bCs/>
          <w:color w:val="auto"/>
          <w:kern w:val="0"/>
          <w:sz w:val="32"/>
          <w:szCs w:val="32"/>
          <w:shd w:val="clear" w:color="auto" w:fill="FFFFFF"/>
          <w:lang w:bidi="ar"/>
        </w:rPr>
      </w:pPr>
    </w:p>
    <w:p w14:paraId="1C0714E7">
      <w:pPr>
        <w:widowControl/>
        <w:shd w:val="clear" w:color="auto" w:fill="FFFFFF"/>
        <w:spacing w:line="520" w:lineRule="exact"/>
        <w:jc w:val="center"/>
        <w:rPr>
          <w:rFonts w:hint="eastAsia" w:ascii="宋体" w:hAnsi="宋体" w:cs="宋体"/>
          <w:b/>
          <w:bCs/>
          <w:color w:val="auto"/>
          <w:sz w:val="32"/>
          <w:szCs w:val="32"/>
        </w:rPr>
      </w:pPr>
      <w:r>
        <w:rPr>
          <w:rFonts w:hint="eastAsia" w:ascii="宋体" w:hAnsi="宋体" w:cs="宋体"/>
          <w:b/>
          <w:bCs/>
          <w:color w:val="auto"/>
          <w:kern w:val="0"/>
          <w:sz w:val="32"/>
          <w:szCs w:val="32"/>
          <w:shd w:val="clear" w:color="auto" w:fill="FFFFFF"/>
          <w:lang w:bidi="ar"/>
        </w:rPr>
        <w:t>习近平：在纪念中国人民抗日战争暨世界反法西斯战争胜利80周年招待会上的讲话</w:t>
      </w:r>
    </w:p>
    <w:p w14:paraId="251C0CB9">
      <w:pPr>
        <w:pStyle w:val="7"/>
        <w:widowControl/>
        <w:spacing w:before="0" w:beforeAutospacing="0" w:after="0" w:afterAutospacing="0" w:line="520" w:lineRule="exact"/>
        <w:ind w:firstLine="420"/>
        <w:jc w:val="center"/>
        <w:rPr>
          <w:rFonts w:hint="eastAsia" w:ascii="宋体" w:hAnsi="宋体" w:cs="宋体"/>
          <w:color w:val="auto"/>
          <w:sz w:val="28"/>
          <w:szCs w:val="28"/>
        </w:rPr>
      </w:pPr>
      <w:r>
        <w:rPr>
          <w:rFonts w:hint="eastAsia" w:ascii="宋体" w:hAnsi="宋体" w:cs="宋体"/>
          <w:color w:val="auto"/>
          <w:sz w:val="28"/>
          <w:szCs w:val="28"/>
          <w:shd w:val="clear" w:color="auto" w:fill="FFFFFF"/>
        </w:rPr>
        <w:t>（2025年9月3日）</w:t>
      </w:r>
    </w:p>
    <w:p w14:paraId="083DD9CD">
      <w:pPr>
        <w:pStyle w:val="7"/>
        <w:widowControl/>
        <w:spacing w:before="0" w:beforeAutospacing="0" w:after="0" w:afterAutospacing="0" w:line="520" w:lineRule="exact"/>
        <w:ind w:firstLine="420"/>
        <w:jc w:val="center"/>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w:t>
      </w:r>
    </w:p>
    <w:p w14:paraId="70F60F4B">
      <w:pPr>
        <w:pStyle w:val="7"/>
        <w:widowControl/>
        <w:shd w:val="clear" w:color="auto" w:fill="FFFFFF"/>
        <w:spacing w:before="0" w:beforeAutospacing="0" w:after="0" w:afterAutospacing="0" w:line="520" w:lineRule="exact"/>
        <w:jc w:val="both"/>
        <w:rPr>
          <w:rFonts w:hint="eastAsia" w:ascii="宋体" w:hAnsi="宋体" w:cs="宋体"/>
          <w:color w:val="auto"/>
          <w:sz w:val="28"/>
          <w:szCs w:val="28"/>
        </w:rPr>
      </w:pPr>
      <w:r>
        <w:rPr>
          <w:rFonts w:hint="eastAsia" w:ascii="宋体" w:hAnsi="宋体" w:cs="宋体"/>
          <w:color w:val="auto"/>
          <w:sz w:val="28"/>
          <w:szCs w:val="28"/>
          <w:shd w:val="clear" w:color="auto" w:fill="FFFFFF"/>
        </w:rPr>
        <w:t>各位来宾、各位朋友、各位同志：</w:t>
      </w:r>
    </w:p>
    <w:p w14:paraId="7766DEF5">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首先，我代表中国政府和中国人民，对大家的到来表示诚挚欢迎！向在座各位，向全国各族人民和世界各国人民，致以胜利纪念日的热烈祝贺！</w:t>
      </w:r>
    </w:p>
    <w:p w14:paraId="2119A920">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80年前，中国人民经过14年浴血奋战，彻底打败日本军国主义侵略者，宣告世界反法西斯战争的完全胜利。这是中华民族从近代以来陷入深重危机走向伟大复兴的历史转折点，也是世界发展的一个重大转折点。</w:t>
      </w:r>
    </w:p>
    <w:p w14:paraId="56178B84">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这一伟大胜利，是中国人民同反法西斯同盟国以及各国人民并肩战斗取得的。对支援和帮助过中国人民抵抗侵略的外国政府和国际友人，中国政府和中国人民永远不会忘记！</w:t>
      </w:r>
    </w:p>
    <w:p w14:paraId="361844DB">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今天上午，我们举行盛大阅兵仪式，隆重纪念中国人民抗日战争暨世界反法西斯战争胜利80周年，目的是铭记历史、缅怀先烈、珍爱和平、开创未来。</w:t>
      </w:r>
    </w:p>
    <w:p w14:paraId="49BE09F5">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历史告诫我们，正义的信念不可动摇，和平的期盼不可阻遏，人民的力量不可战胜！</w:t>
      </w:r>
    </w:p>
    <w:p w14:paraId="7A68CCDA">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一时强弱在于力，千秋胜负在于理。正义、光明、进步必将战胜邪恶、黑暗、反动。任何时候，我们都要弘扬全人类共同价值，坚定捍卫国际公平正义，让世界正气充盈、乾坤朗朗。</w:t>
      </w:r>
    </w:p>
    <w:p w14:paraId="38A7AF2C">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人类生活在同一星球，应当同舟共济、和睦相处。任何时候，我们都要坚持走和平发展道路，坚定守护世界和平安宁，携手构建人类命运共同体。</w:t>
      </w:r>
    </w:p>
    <w:p w14:paraId="77E00922">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人民是历史的创造者，追求幸福美好生活是各国人民的共同愿望。任何时候，我们都要以人民之心为心、以天下之利为利，为增进人民福祉而不懈努力。</w:t>
      </w:r>
    </w:p>
    <w:p w14:paraId="354374CE">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中国式现代化是走和平发展道路的现代化，中国永远是世界的和平力量、稳定力量、进步力量。我们真诚希望各国都以史为鉴、以和为贵，共同推进世界现代化，开创人类更加美好的未来！</w:t>
      </w:r>
    </w:p>
    <w:p w14:paraId="3C9DA759">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现在，我提议：</w:t>
      </w:r>
    </w:p>
    <w:p w14:paraId="1864D09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为中国人民抗日战争和世界反法西斯战争的伟大胜利，</w:t>
      </w:r>
    </w:p>
    <w:p w14:paraId="7BDA21F7">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为人类持久和平、共同繁荣的光明未来，</w:t>
      </w:r>
    </w:p>
    <w:p w14:paraId="69018E4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干杯！</w:t>
      </w:r>
    </w:p>
    <w:p w14:paraId="49C9B2B6">
      <w:pPr>
        <w:pStyle w:val="7"/>
        <w:widowControl/>
        <w:shd w:val="clear" w:color="auto" w:fill="FFFFFF"/>
        <w:spacing w:before="0" w:beforeAutospacing="0" w:after="0" w:afterAutospacing="0" w:line="520" w:lineRule="exact"/>
        <w:ind w:firstLine="420"/>
        <w:jc w:val="right"/>
        <w:rPr>
          <w:rFonts w:hint="eastAsia" w:ascii="楷体" w:hAnsi="楷体" w:eastAsia="楷体" w:cs="楷体"/>
          <w:color w:val="auto"/>
          <w:sz w:val="28"/>
          <w:szCs w:val="28"/>
          <w:shd w:val="clear" w:color="auto" w:fill="FFFFFF"/>
        </w:rPr>
      </w:pPr>
      <w:r>
        <w:rPr>
          <w:rFonts w:hint="eastAsia" w:ascii="楷体" w:hAnsi="楷体" w:eastAsia="楷体" w:cs="楷体"/>
          <w:color w:val="auto"/>
          <w:sz w:val="28"/>
          <w:szCs w:val="28"/>
          <w:shd w:val="clear" w:color="auto" w:fill="FFFFFF"/>
          <w:lang w:bidi="ar"/>
        </w:rPr>
        <w:t>（</w:t>
      </w:r>
      <w:r>
        <w:rPr>
          <w:rFonts w:hint="eastAsia" w:ascii="楷体" w:hAnsi="楷体" w:eastAsia="楷体" w:cs="楷体"/>
          <w:color w:val="auto"/>
          <w:sz w:val="28"/>
          <w:szCs w:val="28"/>
          <w:lang w:bidi="ar"/>
        </w:rPr>
        <w:t>来源：“学习强国”学习平台2025年9月3日</w:t>
      </w:r>
      <w:r>
        <w:rPr>
          <w:rFonts w:hint="eastAsia" w:ascii="楷体" w:hAnsi="楷体" w:eastAsia="楷体" w:cs="楷体"/>
          <w:color w:val="auto"/>
          <w:sz w:val="28"/>
          <w:szCs w:val="28"/>
          <w:shd w:val="clear" w:color="auto" w:fill="FFFFFF"/>
          <w:lang w:bidi="ar"/>
        </w:rPr>
        <w:t>）</w:t>
      </w:r>
    </w:p>
    <w:p w14:paraId="48A3F30B">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620E59EB">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32209C72">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F29C418">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27E8A408">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08E34DE6">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22CD6C72">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9D3427D">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045BF686">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25E0F0E9">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6A3BB8F3">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3826F237">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D99E2DB">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4D6DFF04">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1A5F1E1">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1BDCA513">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32"/>
          <w:szCs w:val="32"/>
          <w:shd w:val="clear" w:color="auto" w:fill="FFFFFF"/>
        </w:rPr>
      </w:pPr>
      <w:r>
        <w:rPr>
          <w:rFonts w:hint="eastAsia" w:ascii="宋体" w:hAnsi="宋体" w:cs="宋体"/>
          <w:b/>
          <w:bCs/>
          <w:color w:val="auto"/>
          <w:sz w:val="32"/>
          <w:szCs w:val="32"/>
          <w:shd w:val="clear" w:color="auto" w:fill="FFFFFF"/>
        </w:rPr>
        <w:t>习近平出席金砖国家领导人线上峰会并发表重要讲话</w:t>
      </w:r>
    </w:p>
    <w:p w14:paraId="1C2F2932">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4AB7F840">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新华社北京9月8日电 9月8日晚，国家主席习近平出席金砖国家领导人线上峰会，并发表题为《团结合作 砥砺前行》的重要讲话。</w:t>
      </w:r>
    </w:p>
    <w:p w14:paraId="6F68C5D7">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巴西总统卢拉主持峰会，俄罗斯总统普京、南非总统拉马福萨、埃及总统塞西、伊朗总统佩泽希齐扬、印度尼西亚总统普拉博沃、阿联酋阿布扎比王储哈立德以及印度、埃塞俄比亚代表与会。</w:t>
      </w:r>
    </w:p>
    <w:p w14:paraId="138589AA">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习近平指出，当前，世界百年变局加速演进，霸权主义、单边主义、保护主义甚嚣尘上。金砖国家作为全球南方第一方阵，要坚持弘扬开放包容、合作共赢的金砖精神，共同捍卫多边主义，维护多边贸易体制，推进“大金砖合作”，携手构建人类命运共同体。</w:t>
      </w:r>
    </w:p>
    <w:p w14:paraId="4E4F2BCF">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习近平提出3点建议：</w:t>
      </w:r>
    </w:p>
    <w:p w14:paraId="1F581FE7">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一，坚持多边主义，捍卫国际公平正义。多边主义是人心所向、大势所趋，是世界和平与发展的重要依靠。我提出全球治理倡议，旨在推动各国携手行动，构建更加公正合理的全球治理体系。要坚持共商共建共享，维护以联合国为核心的国际体系和以国际法为基础的国际秩序，夯实多边主义根基。积极推进国际关系民主化，提升全球南方国家的代表性和发言权。通过改革完善全球治理体系，充分调动各方资源，更好应对人类社会面临的共同挑战。</w:t>
      </w:r>
    </w:p>
    <w:p w14:paraId="767C528C">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二，坚持开放共赢，维护国际经贸秩序。经济全球化是不可阻挡的历史潮流。各国发展离不开开放合作的国际环境，谁也不能退回到自我封闭的孤岛。要坚定不移推动构建开放型世界经济，在开放中分享机遇、实现共赢；维护以世界贸易组织为核心的多边贸易体制，抵制一切形式的保护主义；倡导普惠包容的经济全球化，将发展置于国际议程的中心位置，让全球南方国家公平参与国际合作、共享发展成果。</w:t>
      </w:r>
    </w:p>
    <w:p w14:paraId="7C64AFCA">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三，坚持团结合作，凝聚共同发展合力。金砖国家人口占世界近一半，经济总量约占世界30%，贸易总额占世界五分之一。金砖国家合作越紧密，应对外部风险挑战的底气就越足、办法就越多、效果就越好。中方愿同其他金砖国家一道，落实全球发展倡议，推进高质量共建“一带一路”，发挥各自优势，深化务实合作，在经贸、金融、科技等领域打造更多合作成果，让“大金砖合作”基础更牢、动能更足、影响更大，更多更好惠及各国人民。</w:t>
      </w:r>
    </w:p>
    <w:p w14:paraId="7A0C17AD">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新华社北京9月8日电 9月8日晚，国家主席习近平出席金砖国家领导人线上峰会，并发表题为《团结合作 砥砺前行》的重要讲话。</w:t>
      </w:r>
    </w:p>
    <w:p w14:paraId="0FBDCC97">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巴西总统卢拉主持峰会，俄罗斯总统普京、南非总统拉马福萨、埃及总统塞西、伊朗总统佩泽希齐扬、印度尼西亚总统普拉博沃、阿联酋阿布扎比王储哈立德以及印度、埃塞俄比亚代表与会。</w:t>
      </w:r>
    </w:p>
    <w:p w14:paraId="40E9F73E">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习近平指出，当前，世界百年变局加速演进，霸权主义、单边主义、保护主义甚嚣尘上。金砖国家作为全球南方第一方阵，要坚持弘扬开放包容、合作共赢的金砖精神，共同捍卫多边主义，维护多边贸易体制，推进“大金砖合作”，携手构建人类命运共同体。</w:t>
      </w:r>
    </w:p>
    <w:p w14:paraId="0AB9070E">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习近平提出3点建议：</w:t>
      </w:r>
    </w:p>
    <w:p w14:paraId="3D3ABEF0">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一，坚持多边主义，捍卫国际公平正义。多边主义是人心所向、大势所趋，是世界和平与发展的重要依靠。我提出全球治理倡议，旨在推动各国携手行动，构建更加公正合理的全球治理体系。要坚持共商共建共享，维护以联合国为核心的国际体系和以国际法为基础的国际秩序，夯实多边主义根基。积极推进国际关系民主化，提升全球南方国家的代表性和发言权。通过改革完善全球治理体系，充分调动各方资源，更好应对人类社会面临的共同挑战。</w:t>
      </w:r>
    </w:p>
    <w:p w14:paraId="7081ED91">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二，坚持开放共赢，维护国际经贸秩序。经济全球化是不可阻挡的历史潮流。各国发展离不开开放合作的国际环境，谁也不能退回到自我封闭的孤岛。要坚定不移推动构建开放型世界经济，在开放中分享机遇、实现共赢；维护以世界贸易组织为核心的多边贸易体制，抵制一切形式的保护主义；倡导普惠包容的经济全球化，将发展置于国际议程的中心位置，让全球南方国家公平参与国际合作、共享发展成果。</w:t>
      </w:r>
    </w:p>
    <w:p w14:paraId="1A4859A2">
      <w:pPr>
        <w:pStyle w:val="7"/>
        <w:widowControl/>
        <w:shd w:val="clear" w:color="auto" w:fill="FFFFFF"/>
        <w:spacing w:before="0" w:beforeAutospacing="0" w:after="0" w:afterAutospacing="0" w:line="520" w:lineRule="exact"/>
        <w:ind w:firstLine="560" w:firstLineChars="200"/>
        <w:jc w:val="both"/>
        <w:rPr>
          <w:rFonts w:hint="eastAsia" w:ascii="宋体" w:hAnsi="宋体" w:cs="宋体"/>
          <w:color w:val="auto"/>
          <w:sz w:val="28"/>
          <w:szCs w:val="28"/>
        </w:rPr>
      </w:pPr>
      <w:r>
        <w:rPr>
          <w:rFonts w:hint="eastAsia" w:ascii="宋体" w:hAnsi="宋体" w:cs="宋体"/>
          <w:color w:val="auto"/>
          <w:sz w:val="28"/>
          <w:szCs w:val="28"/>
          <w:shd w:val="clear" w:color="auto" w:fill="FFFFFF"/>
        </w:rPr>
        <w:t>第三，坚持团结合作，凝聚共同发展合力。金砖国家人口占世界近一半，经济总量约占世界30%，贸易总额占世界五分之一。金砖国家合作越紧密，应对外部风险挑战的底气就越足、办法就越多、效果就越好。中方愿同其他金砖国家一道，落实全球发展倡议，推进高质量共建“一带一路”，发挥各自优势，深化务实合作，在经贸、金融、科技等领域打造更多合作成果，让“大金砖合作”基础更牢、动能更足、影响更大，更多更好惠及各国人民。</w:t>
      </w:r>
    </w:p>
    <w:p w14:paraId="3DB645FB">
      <w:pPr>
        <w:pStyle w:val="7"/>
        <w:widowControl/>
        <w:shd w:val="clear" w:color="auto" w:fill="FFFFFF"/>
        <w:spacing w:before="0" w:beforeAutospacing="0" w:after="0" w:afterAutospacing="0" w:line="520" w:lineRule="exact"/>
        <w:ind w:firstLine="420"/>
        <w:jc w:val="right"/>
        <w:rPr>
          <w:rFonts w:hint="eastAsia" w:ascii="宋体" w:hAnsi="宋体" w:cs="宋体"/>
          <w:color w:val="auto"/>
          <w:sz w:val="28"/>
          <w:szCs w:val="28"/>
          <w:shd w:val="clear" w:color="auto" w:fill="FFFFFF"/>
        </w:rPr>
      </w:pPr>
      <w:r>
        <w:rPr>
          <w:rFonts w:hint="eastAsia" w:ascii="楷体" w:hAnsi="楷体" w:eastAsia="楷体" w:cs="楷体"/>
          <w:color w:val="auto"/>
          <w:sz w:val="28"/>
          <w:szCs w:val="28"/>
          <w:shd w:val="clear" w:color="auto" w:fill="FFFFFF"/>
          <w:lang w:bidi="ar"/>
        </w:rPr>
        <w:t>（</w:t>
      </w:r>
      <w:r>
        <w:rPr>
          <w:rFonts w:hint="eastAsia" w:ascii="楷体" w:hAnsi="楷体" w:eastAsia="楷体" w:cs="楷体"/>
          <w:color w:val="auto"/>
          <w:sz w:val="28"/>
          <w:szCs w:val="28"/>
          <w:lang w:bidi="ar"/>
        </w:rPr>
        <w:t>来源：“学习强国”学习平台2025年9月8日</w:t>
      </w:r>
      <w:r>
        <w:rPr>
          <w:rFonts w:hint="eastAsia" w:ascii="楷体" w:hAnsi="楷体" w:eastAsia="楷体" w:cs="楷体"/>
          <w:color w:val="auto"/>
          <w:sz w:val="28"/>
          <w:szCs w:val="28"/>
          <w:shd w:val="clear" w:color="auto" w:fill="FFFFFF"/>
          <w:lang w:bidi="ar"/>
        </w:rPr>
        <w:t>）</w:t>
      </w:r>
    </w:p>
    <w:p w14:paraId="05CF82AF">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6C5465B">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4D6463CA">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4CDE09C">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4E341055">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504F6A4F">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4CAF03B1">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7A57E666">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6E92E893">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38E5ACA9">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27502BCF">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1DBDDD5A">
      <w:pPr>
        <w:pStyle w:val="7"/>
        <w:widowControl/>
        <w:shd w:val="clear" w:color="auto" w:fill="FFFFFF"/>
        <w:spacing w:before="0" w:beforeAutospacing="0" w:after="0" w:afterAutospacing="0" w:line="520" w:lineRule="exact"/>
        <w:ind w:firstLine="420"/>
        <w:jc w:val="both"/>
        <w:rPr>
          <w:rFonts w:hint="eastAsia" w:ascii="宋体" w:hAnsi="宋体" w:cs="宋体"/>
          <w:color w:val="auto"/>
          <w:sz w:val="28"/>
          <w:szCs w:val="28"/>
          <w:shd w:val="clear" w:color="auto" w:fill="FFFFFF"/>
        </w:rPr>
      </w:pPr>
    </w:p>
    <w:p w14:paraId="2524C5BC">
      <w:pPr>
        <w:pStyle w:val="7"/>
        <w:widowControl/>
        <w:shd w:val="clear" w:color="auto" w:fill="FFFFFF"/>
        <w:spacing w:before="0" w:beforeAutospacing="0" w:after="0" w:afterAutospacing="0" w:line="520" w:lineRule="exact"/>
        <w:jc w:val="both"/>
        <w:rPr>
          <w:rFonts w:hint="eastAsia" w:ascii="宋体" w:hAnsi="宋体" w:cs="宋体"/>
          <w:color w:val="auto"/>
          <w:sz w:val="28"/>
          <w:szCs w:val="28"/>
          <w:shd w:val="clear" w:color="auto" w:fill="FFFFFF"/>
        </w:rPr>
      </w:pPr>
    </w:p>
    <w:p w14:paraId="1CFBA03B">
      <w:pPr>
        <w:pStyle w:val="7"/>
        <w:widowControl/>
        <w:shd w:val="clear" w:color="auto" w:fill="FFFFFF"/>
        <w:spacing w:before="0" w:beforeAutospacing="0" w:after="0" w:afterAutospacing="0" w:line="520" w:lineRule="exact"/>
        <w:ind w:firstLine="420"/>
        <w:jc w:val="center"/>
        <w:rPr>
          <w:rFonts w:hint="eastAsia"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习近平回信勉励全国特岗教师代表</w:t>
      </w:r>
    </w:p>
    <w:p w14:paraId="4C631046">
      <w:pPr>
        <w:pStyle w:val="7"/>
        <w:widowControl/>
        <w:shd w:val="clear" w:color="auto" w:fill="FFFFFF"/>
        <w:spacing w:before="0" w:beforeAutospacing="0" w:after="0" w:afterAutospacing="0" w:line="520" w:lineRule="exact"/>
        <w:ind w:firstLine="321" w:firstLineChars="100"/>
        <w:jc w:val="center"/>
        <w:rPr>
          <w:rFonts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 xml:space="preserve">不断提高教书育人本领 </w:t>
      </w:r>
      <w:r>
        <w:rPr>
          <w:rFonts w:ascii="宋体" w:hAnsi="宋体" w:cs="宋体"/>
          <w:b/>
          <w:bCs/>
          <w:color w:val="auto"/>
          <w:sz w:val="32"/>
          <w:szCs w:val="32"/>
          <w:shd w:val="clear" w:color="auto" w:fill="FFFFFF"/>
        </w:rPr>
        <w:t xml:space="preserve">  </w:t>
      </w:r>
      <w:r>
        <w:rPr>
          <w:rFonts w:hint="eastAsia" w:ascii="宋体" w:hAnsi="宋体" w:cs="宋体"/>
          <w:b/>
          <w:bCs/>
          <w:color w:val="auto"/>
          <w:sz w:val="32"/>
          <w:szCs w:val="32"/>
          <w:shd w:val="clear" w:color="auto" w:fill="FFFFFF"/>
        </w:rPr>
        <w:t>努力培养出更多德智体美劳</w:t>
      </w:r>
    </w:p>
    <w:p w14:paraId="323021D6">
      <w:pPr>
        <w:pStyle w:val="7"/>
        <w:widowControl/>
        <w:shd w:val="clear" w:color="auto" w:fill="FFFFFF"/>
        <w:spacing w:before="0" w:beforeAutospacing="0" w:after="0" w:afterAutospacing="0" w:line="520" w:lineRule="exact"/>
        <w:ind w:firstLine="321" w:firstLineChars="100"/>
        <w:jc w:val="center"/>
        <w:rPr>
          <w:rFonts w:hint="eastAsia"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全面发展的社会主义建设者和接班人</w:t>
      </w:r>
    </w:p>
    <w:p w14:paraId="32FAB9B4">
      <w:pPr>
        <w:pStyle w:val="7"/>
        <w:widowControl/>
        <w:shd w:val="clear" w:color="auto" w:fill="FFFFFF"/>
        <w:spacing w:before="0" w:beforeAutospacing="0" w:after="0" w:afterAutospacing="0" w:line="520" w:lineRule="exact"/>
        <w:ind w:firstLine="420"/>
        <w:jc w:val="center"/>
        <w:rPr>
          <w:rFonts w:hint="eastAsia" w:ascii="宋体" w:hAnsi="宋体" w:cs="宋体"/>
          <w:b/>
          <w:bCs/>
          <w:color w:val="auto"/>
          <w:sz w:val="32"/>
          <w:szCs w:val="32"/>
          <w:shd w:val="clear" w:color="auto" w:fill="FFFFFF"/>
        </w:rPr>
      </w:pPr>
      <w:r>
        <w:rPr>
          <w:rFonts w:hint="eastAsia" w:ascii="宋体" w:hAnsi="宋体" w:cs="宋体"/>
          <w:b/>
          <w:bCs/>
          <w:color w:val="auto"/>
          <w:sz w:val="32"/>
          <w:szCs w:val="32"/>
          <w:shd w:val="clear" w:color="auto" w:fill="FFFFFF"/>
        </w:rPr>
        <w:t>李强对做好特岗教师</w:t>
      </w:r>
      <w:bookmarkStart w:id="2" w:name="_GoBack"/>
      <w:bookmarkEnd w:id="2"/>
      <w:r>
        <w:rPr>
          <w:rFonts w:hint="eastAsia" w:ascii="宋体" w:hAnsi="宋体" w:cs="宋体"/>
          <w:b/>
          <w:bCs/>
          <w:color w:val="auto"/>
          <w:sz w:val="32"/>
          <w:szCs w:val="32"/>
          <w:shd w:val="clear" w:color="auto" w:fill="FFFFFF"/>
        </w:rPr>
        <w:t>工作作出批示</w:t>
      </w:r>
    </w:p>
    <w:p w14:paraId="3965B1D9">
      <w:pPr>
        <w:pStyle w:val="7"/>
        <w:widowControl/>
        <w:shd w:val="clear" w:color="auto" w:fill="FFFFFF"/>
        <w:spacing w:before="0" w:beforeAutospacing="0" w:after="0" w:afterAutospacing="0" w:line="440" w:lineRule="exact"/>
        <w:ind w:firstLine="420"/>
        <w:jc w:val="both"/>
        <w:rPr>
          <w:rFonts w:hint="eastAsia" w:ascii="宋体" w:hAnsi="宋体" w:cs="宋体"/>
          <w:color w:val="auto"/>
          <w:sz w:val="28"/>
          <w:szCs w:val="28"/>
          <w:shd w:val="clear" w:color="auto" w:fill="FFFFFF"/>
        </w:rPr>
      </w:pPr>
    </w:p>
    <w:p w14:paraId="1EB27DC1">
      <w:pPr>
        <w:pStyle w:val="7"/>
        <w:widowControl/>
        <w:shd w:val="clear" w:color="auto" w:fill="FFFFFF"/>
        <w:spacing w:before="0" w:beforeAutospacing="0" w:after="0" w:afterAutospacing="0" w:line="44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新华社北京9月9日电 在第四十一个教师节来临之际，中共中央总书记、国家主席、中央军委主席习近平给全国特岗教师代表回信，提出殷切希望，并向全国广大教师和教育工作者致以节日祝贺和诚挚问候。</w:t>
      </w:r>
    </w:p>
    <w:p w14:paraId="26370692">
      <w:pPr>
        <w:pStyle w:val="7"/>
        <w:widowControl/>
        <w:shd w:val="clear" w:color="auto" w:fill="FFFFFF"/>
        <w:spacing w:before="0" w:beforeAutospacing="0" w:after="0" w:afterAutospacing="0" w:line="44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习近平在回信中说，“特岗计划”实施20年来，广大特岗教师积极投身乡村教育事业，扎根三尺讲台，潜心耕耘、默默奉献，展现了人民教师的情怀和担当。</w:t>
      </w:r>
    </w:p>
    <w:p w14:paraId="0BC18F25">
      <w:pPr>
        <w:pStyle w:val="7"/>
        <w:widowControl/>
        <w:shd w:val="clear" w:color="auto" w:fill="FFFFFF"/>
        <w:spacing w:before="0" w:beforeAutospacing="0" w:after="0" w:afterAutospacing="0" w:line="44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习近平强调，教育大计，教师为本。希望你们继续坚守教育初心，不断提高教书育人本领，用心用情呵护引导孩子们健康成长，努力培养出更多德智体美劳全面发展的社会主义建设者和接班人，为推进乡村振兴、建设教育强国作出新的贡献。</w:t>
      </w:r>
    </w:p>
    <w:p w14:paraId="4D00484B">
      <w:pPr>
        <w:pStyle w:val="7"/>
        <w:widowControl/>
        <w:shd w:val="clear" w:color="auto" w:fill="FFFFFF"/>
        <w:spacing w:before="0" w:beforeAutospacing="0" w:after="0" w:afterAutospacing="0" w:line="44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中共中央政治局常委、国务院总理李强对做好特岗教师工作作出批示指出，习近平总书记给全国特岗教师代表回信，充分体现了党中央对教师队伍的关心和重视。广大教师和教育工作者要坚持以习近平新时代中国特色社会主义思想为指导，大力弘扬教育家精神，全面落实立德树人根本任务，到祖国和人民最需要的地方传道授业、教书育人，为教育强国建设贡献更大力量。</w:t>
      </w:r>
    </w:p>
    <w:p w14:paraId="55A31C96">
      <w:pPr>
        <w:pStyle w:val="7"/>
        <w:widowControl/>
        <w:shd w:val="clear" w:color="auto" w:fill="FFFFFF"/>
        <w:spacing w:before="0" w:beforeAutospacing="0" w:after="0" w:afterAutospacing="0" w:line="440" w:lineRule="exact"/>
        <w:ind w:firstLine="560" w:firstLineChars="200"/>
        <w:jc w:val="both"/>
        <w:rPr>
          <w:rFonts w:hint="eastAsia" w:ascii="宋体" w:hAnsi="宋体" w:cs="宋体"/>
          <w:color w:val="auto"/>
          <w:sz w:val="28"/>
          <w:szCs w:val="28"/>
          <w:shd w:val="clear" w:color="auto" w:fill="FFFFFF"/>
        </w:rPr>
      </w:pPr>
      <w:r>
        <w:rPr>
          <w:rFonts w:hint="eastAsia" w:ascii="宋体" w:hAnsi="宋体" w:cs="宋体"/>
          <w:color w:val="auto"/>
          <w:sz w:val="28"/>
          <w:szCs w:val="28"/>
          <w:shd w:val="clear" w:color="auto" w:fill="FFFFFF"/>
        </w:rPr>
        <w:t>农村义务教育阶段学校教师特设岗位计划（简称“特岗计划”），由中央财政设立专项资金，专门用于公开招聘高校毕业生到中西部农村学校任教。“特岗计划”2006年实施以来，累计选聘特岗教师118万人，覆盖22个省份、1000多个县的3万多所农村学校。近日，获得过全国“最美教师”等荣誉的8位全国特岗教师代表给习近平总书记写信，汇报在乡村教育一线工作的情况和体会，表达牢记初心使命、扎根乡村教书育人的决心。</w:t>
      </w:r>
    </w:p>
    <w:p w14:paraId="1B5ED694">
      <w:pPr>
        <w:pStyle w:val="7"/>
        <w:widowControl/>
        <w:shd w:val="clear" w:color="auto" w:fill="FFFFFF"/>
        <w:spacing w:before="0" w:beforeAutospacing="0" w:after="0" w:afterAutospacing="0" w:line="440" w:lineRule="exact"/>
        <w:ind w:firstLine="420"/>
        <w:jc w:val="right"/>
        <w:rPr>
          <w:rFonts w:hint="eastAsia" w:ascii="宋体" w:hAnsi="宋体" w:cs="宋体"/>
          <w:color w:val="auto"/>
          <w:sz w:val="28"/>
          <w:szCs w:val="28"/>
        </w:rPr>
      </w:pPr>
      <w:r>
        <w:rPr>
          <w:rFonts w:hint="eastAsia" w:ascii="楷体" w:hAnsi="楷体" w:eastAsia="楷体" w:cs="楷体"/>
          <w:color w:val="auto"/>
          <w:sz w:val="28"/>
          <w:szCs w:val="28"/>
          <w:shd w:val="clear" w:color="auto" w:fill="FFFFFF"/>
        </w:rPr>
        <w:t>（</w:t>
      </w:r>
      <w:r>
        <w:rPr>
          <w:rFonts w:hint="eastAsia" w:ascii="楷体" w:hAnsi="楷体" w:eastAsia="楷体" w:cs="楷体"/>
          <w:color w:val="auto"/>
          <w:sz w:val="28"/>
          <w:szCs w:val="28"/>
          <w:lang w:bidi="ar"/>
        </w:rPr>
        <w:t>来源：“学习强国”学习平台2025年9月3日</w:t>
      </w:r>
      <w:r>
        <w:rPr>
          <w:rFonts w:hint="eastAsia" w:ascii="楷体" w:hAnsi="楷体" w:eastAsia="楷体" w:cs="楷体"/>
          <w:color w:val="auto"/>
          <w:sz w:val="28"/>
          <w:szCs w:val="28"/>
          <w:shd w:val="clear" w:color="auto" w:fill="FFFFFF"/>
        </w:rPr>
        <w:t>）</w:t>
      </w:r>
    </w:p>
    <w:sectPr>
      <w:footerReference r:id="rId4" w:type="default"/>
      <w:pgSz w:w="11906" w:h="16838"/>
      <w:pgMar w:top="1440" w:right="1701" w:bottom="1440"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BCB1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3D94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DE7F5C">
                          <w:pPr>
                            <w:pStyle w:val="5"/>
                          </w:pPr>
                          <w:r>
                            <w:fldChar w:fldCharType="begin"/>
                          </w:r>
                          <w:r>
                            <w:instrText xml:space="preserve"> PAGE  \* MERGEFORMAT </w:instrText>
                          </w:r>
                          <w:r>
                            <w:fldChar w:fldCharType="separate"/>
                          </w:r>
                          <w:r>
                            <w:rPr>
                              <w:lang/>
                            </w:rPr>
                            <w:t>33</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14:paraId="5EDE7F5C">
                    <w:pPr>
                      <w:pStyle w:val="5"/>
                    </w:pPr>
                    <w:r>
                      <w:fldChar w:fldCharType="begin"/>
                    </w:r>
                    <w:r>
                      <w:instrText xml:space="preserve"> PAGE  \* MERGEFORMAT </w:instrText>
                    </w:r>
                    <w:r>
                      <w:fldChar w:fldCharType="separate"/>
                    </w:r>
                    <w:r>
                      <w:rPr>
                        <w:lang/>
                      </w:rPr>
                      <w:t>33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180074"/>
    <w:rsid w:val="0026364D"/>
    <w:rsid w:val="00373CF3"/>
    <w:rsid w:val="003E7D0E"/>
    <w:rsid w:val="00477D3C"/>
    <w:rsid w:val="004876C2"/>
    <w:rsid w:val="00553BBE"/>
    <w:rsid w:val="005E7CC0"/>
    <w:rsid w:val="00743AD7"/>
    <w:rsid w:val="007F1A3E"/>
    <w:rsid w:val="00834310"/>
    <w:rsid w:val="00850C3E"/>
    <w:rsid w:val="008C2176"/>
    <w:rsid w:val="00AA7FDF"/>
    <w:rsid w:val="00AE3C62"/>
    <w:rsid w:val="00C21913"/>
    <w:rsid w:val="00C40AC5"/>
    <w:rsid w:val="00DE2D1B"/>
    <w:rsid w:val="00F61B36"/>
    <w:rsid w:val="014F32C7"/>
    <w:rsid w:val="01B451ED"/>
    <w:rsid w:val="020C40F2"/>
    <w:rsid w:val="0236558C"/>
    <w:rsid w:val="091361A6"/>
    <w:rsid w:val="09BF1491"/>
    <w:rsid w:val="0BCE17D5"/>
    <w:rsid w:val="13345697"/>
    <w:rsid w:val="137C2C7B"/>
    <w:rsid w:val="184E6EB7"/>
    <w:rsid w:val="1B3C333B"/>
    <w:rsid w:val="1D74768E"/>
    <w:rsid w:val="1DCA004F"/>
    <w:rsid w:val="21631FBD"/>
    <w:rsid w:val="24B865DC"/>
    <w:rsid w:val="27320831"/>
    <w:rsid w:val="2750210E"/>
    <w:rsid w:val="27E60CEC"/>
    <w:rsid w:val="28F7360E"/>
    <w:rsid w:val="29983E22"/>
    <w:rsid w:val="2BDB0430"/>
    <w:rsid w:val="2D615418"/>
    <w:rsid w:val="2EC31CEB"/>
    <w:rsid w:val="2FF373B3"/>
    <w:rsid w:val="30D935EA"/>
    <w:rsid w:val="31F51BC5"/>
    <w:rsid w:val="355908E3"/>
    <w:rsid w:val="379C2C15"/>
    <w:rsid w:val="39A9025E"/>
    <w:rsid w:val="3A2D4A6A"/>
    <w:rsid w:val="3C402163"/>
    <w:rsid w:val="3DBF3863"/>
    <w:rsid w:val="3FDA68CC"/>
    <w:rsid w:val="40B97058"/>
    <w:rsid w:val="48315726"/>
    <w:rsid w:val="4BC12B0C"/>
    <w:rsid w:val="4FEA6A7C"/>
    <w:rsid w:val="555F460E"/>
    <w:rsid w:val="589342FA"/>
    <w:rsid w:val="59617E35"/>
    <w:rsid w:val="5B843E3C"/>
    <w:rsid w:val="5BBE331C"/>
    <w:rsid w:val="5C537F09"/>
    <w:rsid w:val="6155027F"/>
    <w:rsid w:val="628737F1"/>
    <w:rsid w:val="62B54226"/>
    <w:rsid w:val="62F45876"/>
    <w:rsid w:val="63E02C32"/>
    <w:rsid w:val="65533A9F"/>
    <w:rsid w:val="66F044C9"/>
    <w:rsid w:val="68EC6697"/>
    <w:rsid w:val="6BF568E6"/>
    <w:rsid w:val="6EAC5256"/>
    <w:rsid w:val="6F8E31A8"/>
    <w:rsid w:val="71F40E52"/>
    <w:rsid w:val="754B44A9"/>
    <w:rsid w:val="75A20A8B"/>
    <w:rsid w:val="7640012D"/>
    <w:rsid w:val="78685C4A"/>
    <w:rsid w:val="78A42AEE"/>
    <w:rsid w:val="79BD656A"/>
    <w:rsid w:val="7A49320B"/>
    <w:rsid w:val="7C3B56F9"/>
    <w:rsid w:val="7F133EA6"/>
    <w:rsid w:val="7FB16E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character" w:styleId="10">
    <w:name w:val="Strong"/>
    <w:qFormat/>
    <w:uiPriority w:val="0"/>
    <w:rPr>
      <w:b/>
    </w:rPr>
  </w:style>
  <w:style w:type="character" w:styleId="11">
    <w:name w:val="Emphasis"/>
    <w:qFormat/>
    <w:uiPriority w:val="0"/>
    <w:rPr>
      <w:i/>
    </w:rPr>
  </w:style>
  <w:style w:type="paragraph" w:customStyle="1" w:styleId="12">
    <w:name w:val="text_align-cent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19327</Words>
  <Characters>19810</Characters>
  <Lines>143</Lines>
  <Paragraphs>40</Paragraphs>
  <TotalTime>40</TotalTime>
  <ScaleCrop>false</ScaleCrop>
  <LinksUpToDate>false</LinksUpToDate>
  <CharactersWithSpaces>19828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tlxy</dc:creator>
  <cp:lastModifiedBy>依依</cp:lastModifiedBy>
  <dcterms:modified xsi:type="dcterms:W3CDTF">2025-09-11T02:09:33Z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eyJoZGlkIjoiMmE3YTAzNDNjMmQ2OTRjN2VlODhiN2ZiMWFjOWU3M2MiLCJ1c2VySWQiOiIyNjcwNTE4NTgifQ==</vt:lpwstr>
  </property>
  <property fmtid="{D5CDD505-2E9C-101B-9397-08002B2CF9AE}" pid="4" name="ICV">
    <vt:lpwstr>40C1FAD005294F74BFE31237AEAC6501_13</vt:lpwstr>
  </property>
</Properties>
</file>