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right="567"/>
        <w:rPr>
          <w:rFonts w:ascii="Times New Roman" w:hAnsi="Times New Roman"/>
          <w:bCs/>
          <w:caps/>
          <w:sz w:val="32"/>
          <w:szCs w:val="32"/>
        </w:rPr>
      </w:pPr>
      <w:r>
        <w:rPr>
          <w:lang w:bidi="ar"/>
        </w:rPr>
        <w:drawing>
          <wp:anchor distT="0" distB="0" distL="114300" distR="114300" simplePos="0" relativeHeight="251659264" behindDoc="0" locked="0" layoutInCell="1" allowOverlap="1">
            <wp:simplePos x="0" y="0"/>
            <wp:positionH relativeFrom="column">
              <wp:posOffset>-43815</wp:posOffset>
            </wp:positionH>
            <wp:positionV relativeFrom="paragraph">
              <wp:posOffset>137795</wp:posOffset>
            </wp:positionV>
            <wp:extent cx="1145540" cy="1038860"/>
            <wp:effectExtent l="0" t="0" r="16510" b="8890"/>
            <wp:wrapNone/>
            <wp:docPr id="1" name="图片 2" descr="校徽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校徽合2"/>
                    <pic:cNvPicPr>
                      <a:picLocks noChangeAspect="1"/>
                    </pic:cNvPicPr>
                  </pic:nvPicPr>
                  <pic:blipFill>
                    <a:blip r:embed="rId6">
                      <a:clrChange>
                        <a:clrFrom>
                          <a:srgbClr val="F2F2F4"/>
                        </a:clrFrom>
                        <a:clrTo>
                          <a:srgbClr val="F2F2F4">
                            <a:alpha val="0"/>
                          </a:srgbClr>
                        </a:clrTo>
                      </a:clrChange>
                      <a:lum contrast="12000"/>
                    </a:blip>
                    <a:stretch>
                      <a:fillRect/>
                    </a:stretch>
                  </pic:blipFill>
                  <pic:spPr>
                    <a:xfrm>
                      <a:off x="0" y="0"/>
                      <a:ext cx="1145540" cy="1038860"/>
                    </a:xfrm>
                    <a:prstGeom prst="rect">
                      <a:avLst/>
                    </a:prstGeom>
                    <a:noFill/>
                    <a:ln>
                      <a:noFill/>
                    </a:ln>
                  </pic:spPr>
                </pic:pic>
              </a:graphicData>
            </a:graphic>
          </wp:anchor>
        </w:drawing>
      </w:r>
    </w:p>
    <w:p>
      <w:pPr>
        <w:spacing w:line="1000" w:lineRule="exact"/>
        <w:ind w:right="567"/>
        <w:rPr>
          <w:rFonts w:ascii="楷体" w:hAnsi="楷体" w:eastAsia="楷体" w:cs="楷体"/>
          <w:b/>
          <w:bCs/>
          <w:caps/>
          <w:sz w:val="52"/>
          <w:szCs w:val="52"/>
        </w:rPr>
      </w:pPr>
    </w:p>
    <w:p>
      <w:pPr>
        <w:spacing w:line="1000" w:lineRule="exact"/>
        <w:ind w:right="567"/>
        <w:rPr>
          <w:rFonts w:hint="eastAsia" w:ascii="楷体" w:hAnsi="楷体" w:eastAsia="楷体" w:cs="楷体"/>
          <w:b/>
          <w:bCs/>
          <w:caps/>
          <w:sz w:val="48"/>
          <w:szCs w:val="48"/>
          <w:lang w:bidi="ar"/>
        </w:rPr>
      </w:pPr>
    </w:p>
    <w:p>
      <w:pPr>
        <w:tabs>
          <w:tab w:val="left" w:pos="8400"/>
        </w:tabs>
        <w:spacing w:line="900" w:lineRule="exact"/>
        <w:ind w:right="32"/>
        <w:jc w:val="center"/>
        <w:rPr>
          <w:rFonts w:ascii="楷体" w:hAnsi="楷体" w:eastAsia="楷体" w:cs="楷体"/>
          <w:b/>
          <w:bCs/>
          <w:caps/>
          <w:sz w:val="48"/>
          <w:szCs w:val="48"/>
        </w:rPr>
      </w:pPr>
      <w:r>
        <w:rPr>
          <w:rFonts w:hint="eastAsia" w:ascii="楷体" w:hAnsi="楷体" w:eastAsia="楷体" w:cs="楷体"/>
          <w:b/>
          <w:bCs/>
          <w:caps/>
          <w:sz w:val="48"/>
          <w:szCs w:val="48"/>
          <w:lang w:bidi="ar"/>
        </w:rPr>
        <w:t>铜陵学院学习贯彻习近平新时代中国特色社会主义思想主题教育读书班专题研讨会</w:t>
      </w:r>
    </w:p>
    <w:p>
      <w:pPr>
        <w:spacing w:line="900" w:lineRule="exact"/>
        <w:ind w:right="567"/>
        <w:jc w:val="center"/>
        <w:rPr>
          <w:rFonts w:ascii="楷体" w:hAnsi="楷体" w:eastAsia="楷体" w:cs="楷体"/>
          <w:b/>
          <w:bCs/>
          <w:caps/>
          <w:sz w:val="48"/>
          <w:szCs w:val="48"/>
          <w:lang w:bidi="ar"/>
        </w:rPr>
      </w:pPr>
      <w:r>
        <w:rPr>
          <w:rFonts w:hint="eastAsia" w:ascii="楷体" w:hAnsi="楷体" w:eastAsia="楷体" w:cs="楷体"/>
          <w:b/>
          <w:bCs/>
          <w:caps/>
          <w:sz w:val="48"/>
          <w:szCs w:val="48"/>
          <w:lang w:bidi="ar"/>
        </w:rPr>
        <w:t>（第一专题）</w:t>
      </w:r>
    </w:p>
    <w:p>
      <w:pPr>
        <w:spacing w:line="900" w:lineRule="exact"/>
        <w:ind w:right="567"/>
        <w:jc w:val="center"/>
        <w:rPr>
          <w:rFonts w:hint="eastAsia" w:ascii="楷体" w:hAnsi="楷体" w:eastAsia="楷体" w:cs="楷体"/>
          <w:b/>
          <w:bCs/>
          <w:caps/>
          <w:sz w:val="48"/>
          <w:szCs w:val="48"/>
        </w:rPr>
      </w:pPr>
    </w:p>
    <w:p>
      <w:pPr>
        <w:spacing w:line="600" w:lineRule="auto"/>
        <w:ind w:right="567"/>
        <w:jc w:val="center"/>
        <w:rPr>
          <w:rFonts w:ascii="Times New Roman" w:hAnsi="Times New Roman"/>
          <w:bCs/>
          <w:caps/>
          <w:sz w:val="96"/>
          <w:szCs w:val="96"/>
        </w:rPr>
      </w:pPr>
      <w:r>
        <w:rPr>
          <w:rFonts w:hint="eastAsia" w:ascii="Times New Roman" w:hAnsi="Times New Roman" w:cs="宋体"/>
          <w:bCs/>
          <w:caps/>
          <w:sz w:val="96"/>
          <w:szCs w:val="96"/>
          <w:lang w:bidi="ar"/>
        </w:rPr>
        <w:t>学</w:t>
      </w:r>
    </w:p>
    <w:p>
      <w:pPr>
        <w:spacing w:line="600" w:lineRule="auto"/>
        <w:ind w:right="567"/>
        <w:jc w:val="center"/>
        <w:rPr>
          <w:rFonts w:ascii="Times New Roman" w:hAnsi="Times New Roman"/>
          <w:bCs/>
          <w:caps/>
          <w:sz w:val="96"/>
          <w:szCs w:val="96"/>
        </w:rPr>
      </w:pPr>
      <w:r>
        <w:rPr>
          <w:rFonts w:hint="eastAsia" w:ascii="Times New Roman" w:hAnsi="Times New Roman" w:cs="宋体"/>
          <w:bCs/>
          <w:caps/>
          <w:sz w:val="96"/>
          <w:szCs w:val="96"/>
          <w:lang w:bidi="ar"/>
        </w:rPr>
        <w:t>习</w:t>
      </w:r>
    </w:p>
    <w:p>
      <w:pPr>
        <w:spacing w:line="600" w:lineRule="auto"/>
        <w:ind w:right="567"/>
        <w:jc w:val="center"/>
        <w:rPr>
          <w:rFonts w:hint="eastAsia" w:ascii="Times New Roman" w:hAnsi="Times New Roman" w:eastAsia="宋体"/>
          <w:bCs/>
          <w:caps/>
          <w:sz w:val="96"/>
          <w:szCs w:val="96"/>
          <w:lang w:val="en-US" w:eastAsia="zh-CN"/>
        </w:rPr>
      </w:pPr>
      <w:r>
        <w:rPr>
          <w:rFonts w:hint="eastAsia" w:ascii="Times New Roman" w:hAnsi="Times New Roman"/>
          <w:bCs/>
          <w:caps/>
          <w:sz w:val="96"/>
          <w:szCs w:val="96"/>
          <w:lang w:val="en-US" w:eastAsia="zh-CN"/>
        </w:rPr>
        <w:t>资</w:t>
      </w:r>
      <w:bookmarkStart w:id="0" w:name="_GoBack"/>
      <w:bookmarkEnd w:id="0"/>
    </w:p>
    <w:p>
      <w:pPr>
        <w:spacing w:line="600" w:lineRule="auto"/>
        <w:ind w:right="567"/>
        <w:jc w:val="center"/>
        <w:rPr>
          <w:rFonts w:hint="eastAsia" w:ascii="Times New Roman" w:hAnsi="Times New Roman"/>
          <w:bCs/>
          <w:caps/>
          <w:sz w:val="32"/>
          <w:szCs w:val="32"/>
        </w:rPr>
      </w:pPr>
      <w:r>
        <w:rPr>
          <w:rFonts w:hint="eastAsia" w:ascii="Times New Roman" w:hAnsi="Times New Roman" w:cs="宋体"/>
          <w:bCs/>
          <w:caps/>
          <w:sz w:val="96"/>
          <w:szCs w:val="96"/>
          <w:lang w:bidi="ar"/>
        </w:rPr>
        <w:t>料</w:t>
      </w:r>
    </w:p>
    <w:p>
      <w:pPr>
        <w:spacing w:line="520" w:lineRule="exact"/>
        <w:ind w:right="300"/>
        <w:jc w:val="center"/>
        <w:rPr>
          <w:rFonts w:ascii="华文楷体" w:hAnsi="华文楷体" w:eastAsia="华文楷体" w:cs="华文楷体"/>
          <w:b/>
          <w:sz w:val="32"/>
          <w:szCs w:val="32"/>
          <w:lang w:bidi="ar"/>
        </w:rPr>
      </w:pPr>
    </w:p>
    <w:p>
      <w:pPr>
        <w:spacing w:line="520" w:lineRule="exact"/>
        <w:ind w:right="300"/>
        <w:jc w:val="center"/>
        <w:rPr>
          <w:rFonts w:ascii="华文楷体" w:hAnsi="华文楷体" w:eastAsia="华文楷体" w:cs="华文楷体"/>
          <w:b/>
          <w:sz w:val="32"/>
          <w:szCs w:val="32"/>
        </w:rPr>
      </w:pPr>
      <w:r>
        <w:rPr>
          <w:rFonts w:hint="eastAsia" w:ascii="华文楷体" w:hAnsi="华文楷体" w:eastAsia="华文楷体" w:cs="华文楷体"/>
          <w:b/>
          <w:sz w:val="32"/>
          <w:szCs w:val="32"/>
          <w:lang w:bidi="ar"/>
        </w:rPr>
        <w:t>中共铜陵学院委员会学习贯彻习近平新时代</w:t>
      </w:r>
    </w:p>
    <w:p>
      <w:pPr>
        <w:spacing w:line="520" w:lineRule="exact"/>
        <w:jc w:val="center"/>
        <w:rPr>
          <w:rFonts w:ascii="华文楷体" w:hAnsi="华文楷体" w:eastAsia="华文楷体" w:cs="华文楷体"/>
          <w:b/>
          <w:sz w:val="32"/>
          <w:szCs w:val="32"/>
        </w:rPr>
      </w:pPr>
      <w:r>
        <w:rPr>
          <w:rFonts w:hint="eastAsia" w:ascii="华文楷体" w:hAnsi="华文楷体" w:eastAsia="华文楷体" w:cs="华文楷体"/>
          <w:b/>
          <w:sz w:val="32"/>
          <w:szCs w:val="32"/>
          <w:lang w:bidi="ar"/>
        </w:rPr>
        <w:t>中国特色社会主义思想主题教育领导小组办公室</w:t>
      </w:r>
    </w:p>
    <w:p>
      <w:pPr>
        <w:spacing w:line="520" w:lineRule="exact"/>
        <w:jc w:val="center"/>
        <w:rPr>
          <w:rFonts w:ascii="华文楷体" w:hAnsi="华文楷体" w:eastAsia="华文楷体" w:cs="华文楷体"/>
          <w:b/>
          <w:sz w:val="32"/>
          <w:szCs w:val="32"/>
        </w:rPr>
      </w:pPr>
    </w:p>
    <w:p>
      <w:pPr>
        <w:spacing w:line="520" w:lineRule="exact"/>
        <w:jc w:val="center"/>
        <w:rPr>
          <w:rFonts w:ascii="华文楷体" w:hAnsi="华文楷体" w:eastAsia="华文楷体" w:cs="华文楷体"/>
          <w:b/>
          <w:sz w:val="32"/>
          <w:szCs w:val="32"/>
        </w:rPr>
      </w:pPr>
      <w:r>
        <w:rPr>
          <w:rFonts w:hint="eastAsia" w:ascii="华文楷体" w:hAnsi="华文楷体" w:eastAsia="华文楷体" w:cs="华文楷体"/>
          <w:b/>
          <w:sz w:val="32"/>
          <w:szCs w:val="32"/>
          <w:lang w:bidi="ar"/>
        </w:rPr>
        <w:t>2023年5月12日</w:t>
      </w:r>
    </w:p>
    <w:p>
      <w:pPr>
        <w:spacing w:line="420" w:lineRule="exact"/>
        <w:ind w:right="567"/>
        <w:rPr>
          <w:rFonts w:ascii="Times New Roman" w:hAnsi="Times New Roman"/>
          <w:bCs/>
          <w:caps/>
          <w:sz w:val="32"/>
          <w:szCs w:val="32"/>
        </w:rPr>
      </w:pPr>
    </w:p>
    <w:p>
      <w:pPr>
        <w:spacing w:line="420" w:lineRule="exact"/>
        <w:ind w:right="567"/>
        <w:jc w:val="center"/>
        <w:rPr>
          <w:rFonts w:ascii="Times New Roman" w:hAnsi="Times New Roman"/>
          <w:bCs/>
          <w:caps/>
          <w:sz w:val="32"/>
          <w:szCs w:val="32"/>
        </w:rPr>
      </w:pPr>
    </w:p>
    <w:p>
      <w:pPr>
        <w:spacing w:line="420" w:lineRule="exact"/>
        <w:ind w:right="567"/>
        <w:jc w:val="center"/>
        <w:rPr>
          <w:rFonts w:ascii="Times New Roman" w:hAnsi="Times New Roman"/>
          <w:b/>
          <w:caps/>
          <w:sz w:val="32"/>
          <w:szCs w:val="32"/>
        </w:rPr>
      </w:pPr>
    </w:p>
    <w:p>
      <w:pPr>
        <w:spacing w:line="420" w:lineRule="exact"/>
        <w:ind w:right="567"/>
        <w:jc w:val="center"/>
        <w:rPr>
          <w:rFonts w:ascii="Times New Roman" w:hAnsi="Times New Roman"/>
          <w:bCs/>
          <w:caps/>
          <w:sz w:val="32"/>
          <w:szCs w:val="32"/>
        </w:rPr>
      </w:pPr>
      <w:r>
        <w:rPr>
          <w:rFonts w:hint="eastAsia" w:ascii="Times New Roman" w:hAnsi="Times New Roman"/>
          <w:b/>
          <w:caps/>
          <w:sz w:val="32"/>
          <w:szCs w:val="32"/>
        </w:rPr>
        <w:t>目   录</w:t>
      </w:r>
    </w:p>
    <w:p>
      <w:pPr>
        <w:spacing w:line="420" w:lineRule="exact"/>
        <w:ind w:right="567"/>
        <w:jc w:val="center"/>
        <w:rPr>
          <w:rFonts w:ascii="Times New Roman" w:hAnsi="Times New Roman"/>
          <w:bCs/>
          <w:caps/>
          <w:sz w:val="28"/>
          <w:szCs w:val="28"/>
        </w:rPr>
      </w:pPr>
    </w:p>
    <w:p>
      <w:pPr>
        <w:spacing w:line="600" w:lineRule="exact"/>
        <w:ind w:right="-96"/>
        <w:rPr>
          <w:rFonts w:ascii="Times New Roman" w:hAnsi="Times New Roman" w:cs="Times New Roman"/>
          <w:sz w:val="30"/>
          <w:szCs w:val="30"/>
        </w:rPr>
      </w:pPr>
      <w:r>
        <w:rPr>
          <w:rFonts w:hint="eastAsia" w:ascii="Times New Roman" w:hAnsi="Times New Roman" w:cs="Times New Roman"/>
          <w:sz w:val="30"/>
          <w:szCs w:val="30"/>
        </w:rPr>
        <w:t>1、坚持党对一切工作的领导...............................................................1</w:t>
      </w:r>
    </w:p>
    <w:p>
      <w:pPr>
        <w:spacing w:line="600" w:lineRule="exact"/>
        <w:ind w:right="-96"/>
        <w:rPr>
          <w:rFonts w:ascii="Times New Roman" w:hAnsi="Times New Roman" w:cs="Times New Roman"/>
          <w:sz w:val="30"/>
          <w:szCs w:val="30"/>
        </w:rPr>
      </w:pPr>
      <w:r>
        <w:rPr>
          <w:rFonts w:hint="eastAsia" w:ascii="Times New Roman" w:hAnsi="Times New Roman" w:cs="Times New Roman"/>
          <w:sz w:val="30"/>
          <w:szCs w:val="30"/>
        </w:rPr>
        <w:t>2、党的二十大报告有关党的全面领导重要论述...............................</w:t>
      </w:r>
      <w:r>
        <w:rPr>
          <w:rFonts w:ascii="Times New Roman" w:hAnsi="Times New Roman" w:cs="Times New Roman"/>
          <w:sz w:val="30"/>
          <w:szCs w:val="30"/>
        </w:rPr>
        <w:t>6</w:t>
      </w: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jc w:val="center"/>
        <w:rPr>
          <w:rFonts w:ascii="宋体" w:hAnsi="宋体" w:cs="宋体"/>
          <w:b/>
          <w:kern w:val="0"/>
          <w:sz w:val="32"/>
          <w:szCs w:val="32"/>
        </w:rPr>
      </w:pPr>
    </w:p>
    <w:p>
      <w:pPr>
        <w:widowControl/>
        <w:spacing w:line="576" w:lineRule="atLeast"/>
        <w:rPr>
          <w:rFonts w:ascii="宋体" w:hAnsi="宋体" w:cs="宋体"/>
          <w:b/>
          <w:kern w:val="0"/>
          <w:sz w:val="32"/>
          <w:szCs w:val="32"/>
        </w:rPr>
      </w:pPr>
    </w:p>
    <w:p>
      <w:pPr>
        <w:widowControl/>
        <w:spacing w:line="576" w:lineRule="atLeast"/>
        <w:rPr>
          <w:rFonts w:ascii="宋体" w:hAnsi="宋体" w:cs="宋体"/>
          <w:b/>
          <w:kern w:val="0"/>
          <w:sz w:val="32"/>
          <w:szCs w:val="32"/>
        </w:rPr>
      </w:pPr>
    </w:p>
    <w:p>
      <w:pPr>
        <w:widowControl/>
        <w:spacing w:line="576" w:lineRule="atLeast"/>
        <w:rPr>
          <w:rFonts w:ascii="宋体" w:hAnsi="宋体" w:cs="宋体"/>
          <w:b/>
          <w:kern w:val="0"/>
          <w:sz w:val="32"/>
          <w:szCs w:val="32"/>
        </w:rPr>
      </w:pPr>
    </w:p>
    <w:p>
      <w:pPr>
        <w:widowControl/>
        <w:spacing w:line="700" w:lineRule="exact"/>
        <w:jc w:val="center"/>
        <w:rPr>
          <w:rFonts w:ascii="宋体" w:hAnsi="宋体" w:cs="宋体"/>
          <w:b/>
          <w:bCs/>
          <w:spacing w:val="112"/>
          <w:kern w:val="0"/>
          <w:sz w:val="32"/>
          <w:szCs w:val="32"/>
        </w:rPr>
        <w:sectPr>
          <w:footerReference r:id="rId3" w:type="default"/>
          <w:pgSz w:w="11906" w:h="16838"/>
          <w:pgMar w:top="1417" w:right="1417" w:bottom="1417" w:left="1417" w:header="851" w:footer="992" w:gutter="0"/>
          <w:cols w:space="0" w:num="1"/>
          <w:docGrid w:type="lines" w:linePitch="312" w:charSpace="0"/>
        </w:sectPr>
      </w:pPr>
    </w:p>
    <w:p>
      <w:pPr>
        <w:widowControl/>
        <w:spacing w:line="700" w:lineRule="exact"/>
        <w:jc w:val="center"/>
        <w:rPr>
          <w:rFonts w:ascii="宋体" w:hAnsi="宋体" w:cs="宋体"/>
          <w:b/>
          <w:bCs/>
          <w:kern w:val="0"/>
          <w:sz w:val="32"/>
          <w:szCs w:val="32"/>
        </w:rPr>
      </w:pPr>
      <w:r>
        <w:rPr>
          <w:rFonts w:hint="eastAsia" w:ascii="宋体" w:hAnsi="宋体" w:cs="宋体"/>
          <w:b/>
          <w:bCs/>
          <w:spacing w:val="112"/>
          <w:kern w:val="0"/>
          <w:sz w:val="32"/>
          <w:szCs w:val="32"/>
          <w:fitText w:val="5778" w:id="-1252351229"/>
        </w:rPr>
        <w:t>坚持党对一切工作的领</w:t>
      </w:r>
      <w:r>
        <w:rPr>
          <w:rFonts w:hint="eastAsia" w:ascii="宋体" w:hAnsi="宋体" w:cs="宋体"/>
          <w:b/>
          <w:bCs/>
          <w:spacing w:val="9"/>
          <w:kern w:val="0"/>
          <w:sz w:val="32"/>
          <w:szCs w:val="32"/>
          <w:fitText w:val="5778" w:id="-1252351229"/>
        </w:rPr>
        <w:t>导</w:t>
      </w:r>
    </w:p>
    <w:p>
      <w:pPr>
        <w:widowControl/>
        <w:spacing w:line="700" w:lineRule="exact"/>
        <w:jc w:val="center"/>
        <w:rPr>
          <w:rFonts w:cs="宋体" w:asciiTheme="minorEastAsia" w:hAnsiTheme="minorEastAsia" w:eastAsiaTheme="minorEastAsia"/>
          <w:kern w:val="0"/>
          <w:sz w:val="30"/>
          <w:szCs w:val="30"/>
        </w:rPr>
      </w:pPr>
      <w:r>
        <w:rPr>
          <w:rFonts w:hint="eastAsia" w:cs="宋体" w:asciiTheme="minorEastAsia" w:hAnsiTheme="minorEastAsia" w:eastAsiaTheme="minorEastAsia"/>
          <w:spacing w:val="1"/>
          <w:w w:val="74"/>
          <w:kern w:val="0"/>
          <w:sz w:val="30"/>
          <w:szCs w:val="30"/>
          <w:fitText w:val="5550" w:id="-1252350719"/>
        </w:rPr>
        <w:t>（选自《习近平著作选读》第一卷[第188页至196页]</w:t>
      </w:r>
      <w:r>
        <w:rPr>
          <w:rFonts w:hint="eastAsia" w:cs="宋体" w:asciiTheme="minorEastAsia" w:hAnsiTheme="minorEastAsia" w:eastAsiaTheme="minorEastAsia"/>
          <w:spacing w:val="-10"/>
          <w:w w:val="74"/>
          <w:kern w:val="0"/>
          <w:sz w:val="30"/>
          <w:szCs w:val="30"/>
          <w:fitText w:val="5550" w:id="-1252350719"/>
        </w:rPr>
        <w:t>）</w:t>
      </w:r>
    </w:p>
    <w:p>
      <w:pPr>
        <w:pStyle w:val="18"/>
        <w:spacing w:line="240" w:lineRule="exact"/>
        <w:jc w:val="center"/>
        <w:rPr>
          <w:rStyle w:val="10"/>
          <w:rFonts w:ascii="Helvetica" w:hAnsi="Helvetica"/>
        </w:rPr>
      </w:pPr>
    </w:p>
    <w:p>
      <w:pPr>
        <w:pStyle w:val="18"/>
        <w:spacing w:line="240" w:lineRule="exact"/>
        <w:jc w:val="center"/>
        <w:rPr>
          <w:rStyle w:val="10"/>
          <w:rFonts w:ascii="Helvetica" w:hAnsi="Helvetica"/>
        </w:rPr>
      </w:pPr>
      <w:r>
        <w:rPr>
          <w:rStyle w:val="10"/>
          <w:rFonts w:hint="eastAsia" w:ascii="Helvetica" w:hAnsi="Helvetica"/>
        </w:rPr>
        <w:t>（习近平总书记二〇一三年十二月至二〇一七年十月期间</w:t>
      </w:r>
    </w:p>
    <w:p>
      <w:pPr>
        <w:pStyle w:val="18"/>
        <w:spacing w:line="240" w:lineRule="exact"/>
        <w:jc w:val="center"/>
        <w:rPr>
          <w:rStyle w:val="10"/>
          <w:rFonts w:ascii="Helvetica" w:hAnsi="Helvetica"/>
        </w:rPr>
      </w:pPr>
      <w:r>
        <w:rPr>
          <w:rStyle w:val="10"/>
          <w:rFonts w:hint="eastAsia" w:ascii="Helvetica" w:hAnsi="Helvetica"/>
        </w:rPr>
        <w:t>有关坚持党对一切工作的领导重要论述的节录）</w:t>
      </w:r>
    </w:p>
    <w:p>
      <w:pPr>
        <w:pStyle w:val="18"/>
        <w:spacing w:line="240" w:lineRule="exact"/>
        <w:jc w:val="center"/>
        <w:rPr>
          <w:rStyle w:val="10"/>
          <w:rFonts w:ascii="Helvetica" w:hAnsi="Helvetica"/>
        </w:rPr>
      </w:pPr>
    </w:p>
    <w:p>
      <w:pPr>
        <w:spacing w:line="480" w:lineRule="exact"/>
        <w:jc w:val="center"/>
        <w:rPr>
          <w:rFonts w:ascii="宋体" w:hAnsi="宋体" w:cs="宋体"/>
          <w:b/>
          <w:sz w:val="28"/>
          <w:szCs w:val="28"/>
        </w:rPr>
      </w:pPr>
      <w:r>
        <w:rPr>
          <w:rFonts w:hint="eastAsia" w:ascii="宋体" w:hAnsi="宋体" w:cs="宋体"/>
          <w:b/>
          <w:sz w:val="28"/>
          <w:szCs w:val="28"/>
        </w:rPr>
        <w:t>一</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中国特色社会主义有很多特点和特征，但最本质的特征是坚持中国共产党领导。加强党对经济工作的领导，全面提高党领导经济工作水平，是坚持民主集中制的必然要求，也是我们政治制度的优势。党是总揽全局、协调各方的，经济工作是中心工作，党的领导当然要在中心工作中得到充分体现，抓住了中心工作这个“牛鼻子”，其他工作就可以更好展开。</w:t>
      </w:r>
    </w:p>
    <w:p>
      <w:pPr>
        <w:spacing w:line="480" w:lineRule="exact"/>
        <w:ind w:firstLine="422" w:firstLineChars="200"/>
        <w:jc w:val="left"/>
        <w:rPr>
          <w:rFonts w:ascii="宋体" w:hAnsi="宋体" w:cs="宋体"/>
          <w:b/>
        </w:rPr>
      </w:pPr>
      <w:r>
        <w:rPr>
          <w:rFonts w:hint="eastAsia" w:ascii="宋体" w:hAnsi="宋体" w:cs="宋体"/>
          <w:b/>
        </w:rPr>
        <w:t>（二〇一三年十二月十日在中央经济工作会议上的讲话）</w:t>
      </w:r>
    </w:p>
    <w:p>
      <w:pPr>
        <w:spacing w:line="480" w:lineRule="exact"/>
        <w:ind w:firstLine="422" w:firstLineChars="200"/>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二</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我们强调坚持党的领导、人民当家作主、依法治国有机统一，最根本的是坚持党的领导。坚持党的领导，就是要支持人民当家作主，实施好依法治国这个党领导人民治理国家的基本方略。党的领导和社会主义法治是一致的，只有坚持党的领导，人民当家作主才能充分实现，国家和社会生活制度化、法治化才能有序推进。不能把坚持党的领导同人民当家作主、依法治国对立起来，更不能用人民当家作主、依法治国来动摇和否定党的领导。那样做在思想上是错误的，在政治上是十分危险的。</w:t>
      </w:r>
    </w:p>
    <w:p>
      <w:pPr>
        <w:spacing w:line="480" w:lineRule="exact"/>
        <w:ind w:firstLine="422" w:firstLineChars="200"/>
        <w:jc w:val="left"/>
        <w:rPr>
          <w:rFonts w:ascii="宋体" w:hAnsi="宋体" w:cs="宋体"/>
          <w:b/>
        </w:rPr>
      </w:pPr>
      <w:r>
        <w:rPr>
          <w:rFonts w:hint="eastAsia" w:ascii="宋体" w:hAnsi="宋体" w:cs="宋体"/>
          <w:b/>
        </w:rPr>
        <w:t>（二〇一四年一月七日在中央政法工作会议上的讲话）</w:t>
      </w:r>
    </w:p>
    <w:p>
      <w:pPr>
        <w:spacing w:line="480" w:lineRule="exact"/>
        <w:jc w:val="left"/>
        <w:rPr>
          <w:rFonts w:ascii="宋体" w:hAnsi="宋体" w:cs="宋体"/>
          <w:b/>
        </w:rPr>
      </w:pPr>
    </w:p>
    <w:p>
      <w:pPr>
        <w:spacing w:line="480" w:lineRule="exact"/>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三</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党是我们各项事业的领导核心，古人讲的“六合同风，九州共贯”，在当代中国，没有党的领导，这个是做不到的。中央委员会，中央政治局，中央政治局常委会，这是党的领导决策核心。党中央作出的决策部署，党的组织、宣传、统战、政法等部门要贯彻落实，人大、政府、政协、法院、检察院的党组织要贯彻落实，事业单位、人民团体等的党组织也要贯彻落实，党组织要发挥作用。各方面党组织应该对党委负责、向党委报告工作。有的同志习惯于把分管工作当成自己的禁脔，觉得既然分管就没有必要报告了，也不希望其他人来过问，有的甚至不愿意党委过问，不然就是党政不分了。这种想法是不正确的。党委是起领导核心作用的，各方面都应该自觉向党委报告重大工作和重大情况，在党委统一领导下尽心尽力做好自身职责范围内的工作。报告一下有好处，集思广益，群策群力，事情能办得更好。各地区各部门党委（党组）要加强向党中央报告工作，这也是一个规矩。</w:t>
      </w:r>
    </w:p>
    <w:p>
      <w:pPr>
        <w:spacing w:line="480" w:lineRule="exact"/>
        <w:ind w:firstLine="422" w:firstLineChars="200"/>
        <w:jc w:val="left"/>
        <w:rPr>
          <w:rFonts w:ascii="宋体" w:hAnsi="宋体" w:cs="宋体"/>
          <w:b/>
        </w:rPr>
      </w:pPr>
      <w:r>
        <w:rPr>
          <w:rFonts w:hint="eastAsia" w:ascii="宋体" w:hAnsi="宋体" w:cs="宋体"/>
          <w:b/>
        </w:rPr>
        <w:t>（二〇一四年一月十四日在中共第十八届中央纪律检查委员会第三次全体会议上的讲话）</w:t>
      </w:r>
    </w:p>
    <w:p>
      <w:pPr>
        <w:spacing w:line="480" w:lineRule="exact"/>
        <w:ind w:firstLine="422" w:firstLineChars="200"/>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四</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一定要认清，中国最大的国情就是中国共产党的领导。什么是中国特色？这就是中国特色。中国共产党领导的制度是我们自己的，不是从哪里克隆来的，也不是亦步亦趋效仿别人的。无论我们吸收了什么有益的东西，最后都要本土化。十月革命的风吹进来了，但我们党最终也没有成为一个苏联式的党。冷战结束后，苏联解体、东欧剧变，我们仍然走自己路，所以我们才有今天。</w:t>
      </w:r>
    </w:p>
    <w:p>
      <w:pPr>
        <w:spacing w:line="480" w:lineRule="exact"/>
        <w:ind w:firstLine="422" w:firstLineChars="200"/>
        <w:jc w:val="left"/>
        <w:rPr>
          <w:rFonts w:ascii="宋体" w:hAnsi="宋体" w:cs="宋体"/>
          <w:b/>
        </w:rPr>
      </w:pPr>
      <w:r>
        <w:rPr>
          <w:rFonts w:hint="eastAsia" w:ascii="宋体" w:hAnsi="宋体" w:cs="宋体"/>
          <w:b/>
        </w:rPr>
        <w:t>（二〇一四年五月九日在参加河南省兰考县委常委班子专题民主生活会时的讲话）</w:t>
      </w:r>
    </w:p>
    <w:p>
      <w:pPr>
        <w:spacing w:line="480" w:lineRule="exact"/>
        <w:ind w:firstLine="422" w:firstLineChars="200"/>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五</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中国共产党的领导是中国特色社会主义最本质的特征。没有共产党，就没有新中国，就没有新中国的繁荣富强。坚持中国共产党这一坚强领导核心，是中华民族的命运所系。中国共产党的领导，就是支持和保证人民实现当家作主。我们必须坚持党总揽全局、协调各方的领导核心作用，通过人民代表大会制度，保证党的路线方针政策和决策部署在国家工作中得到全面贯彻和有效执行。要支持和保证国家政权机关依照宪法法律积极主动、独立负责、协调一致开展工作。要不断加强和改善党的领导，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w:t>
      </w:r>
    </w:p>
    <w:p>
      <w:pPr>
        <w:spacing w:line="480" w:lineRule="exact"/>
        <w:ind w:firstLine="422" w:firstLineChars="200"/>
        <w:jc w:val="left"/>
        <w:rPr>
          <w:rFonts w:ascii="宋体" w:hAnsi="宋体" w:cs="宋体"/>
          <w:b/>
        </w:rPr>
      </w:pPr>
      <w:r>
        <w:rPr>
          <w:rFonts w:hint="eastAsia" w:ascii="宋体" w:hAnsi="宋体" w:cs="宋体"/>
          <w:b/>
        </w:rPr>
        <w:t>（二〇一四年九月五日在庆祝全国人民代表大会成立六十周年大会上的讲话）</w:t>
      </w:r>
    </w:p>
    <w:p>
      <w:pPr>
        <w:spacing w:line="480" w:lineRule="exact"/>
        <w:ind w:firstLine="422" w:firstLineChars="200"/>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六</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中国共产党的领导是包括各民主党派、各团体、各民族、各阶层、各界人士在内的全体中国人民的共同选择，是中国特色社会主义最本质的特征，也是人民政协事业发展进步的根本保证。人民政协事业要沿着正确方向发展，就必须毫不动摇坚持中国共产党的领导。</w:t>
      </w:r>
    </w:p>
    <w:p>
      <w:pPr>
        <w:spacing w:line="480" w:lineRule="exact"/>
        <w:ind w:firstLine="422" w:firstLineChars="200"/>
        <w:jc w:val="left"/>
        <w:rPr>
          <w:rFonts w:ascii="宋体" w:hAnsi="宋体" w:cs="宋体"/>
          <w:b/>
          <w:sz w:val="28"/>
          <w:szCs w:val="28"/>
        </w:rPr>
      </w:pPr>
      <w:r>
        <w:rPr>
          <w:rFonts w:hint="eastAsia" w:ascii="宋体" w:hAnsi="宋体" w:cs="宋体"/>
          <w:b/>
        </w:rPr>
        <w:t>（二〇一四年九月二十一日在庆祝中国人民政治协商会议成立六十五周年大会上的讲话）</w:t>
      </w:r>
    </w:p>
    <w:p>
      <w:pPr>
        <w:spacing w:line="480" w:lineRule="exact"/>
        <w:ind w:firstLine="422" w:firstLineChars="200"/>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七</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中国共产党是中国特色社会主义事业的领导核心，处在总揽全局、协调各方的地位。在当今中国，没有大于中国共产党的政治力量或其他什么力量。党政军民学，东西南北中，党是领导一切的，是最高的政治领导力量。中国共产党是执政党，党的领导是做好党和国家各项工作的根本保证，是我国政治稳定、经济发展、民族团结、社会稳定的根本点，绝对不能有丝毫动摇。</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我国社会主义政治制度优越性的一个突出特点是党总揽全局、协调各方的领导核心作用，形象地说是“众星捧月”，这个“月”就是中国共产党。在国家治理体系的大棋局中，党中央是坐镇中军帐的“帅”，车马炮各展其长，一盘棋大局分明。如果中国出现了各自为政、一盘散沙的局面，不仅我们确定的目标不能实现，而且必定会产生灾难性后果。中国近代以后到新中国成立之前的一百多年历史已经充分证明了这一点。</w:t>
      </w:r>
    </w:p>
    <w:p>
      <w:pPr>
        <w:spacing w:line="480" w:lineRule="exact"/>
        <w:ind w:firstLine="422" w:firstLineChars="200"/>
        <w:jc w:val="left"/>
        <w:rPr>
          <w:rFonts w:ascii="宋体" w:hAnsi="宋体" w:cs="宋体"/>
          <w:b/>
        </w:rPr>
      </w:pPr>
      <w:r>
        <w:rPr>
          <w:rFonts w:hint="eastAsia" w:ascii="宋体" w:hAnsi="宋体" w:cs="宋体"/>
          <w:b/>
        </w:rPr>
        <w:t>（二〇一五年二月二日在省部级主要领导干部学习贯彻十八届四中全会精神全面推进依法治国专题研讨班上的讲话）</w:t>
      </w:r>
    </w:p>
    <w:p>
      <w:pPr>
        <w:spacing w:line="480" w:lineRule="exact"/>
        <w:ind w:firstLine="422" w:firstLineChars="200"/>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八</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党的十八届三中全会提出完善和发展中国特色社会主义制度、推进国家治理体系和治理能力现代化的总目标。国家治理体系是由众多子系统构成的复杂系统。这个系统的核心是中国共产党，党是领导一切的，人大、政府、政协、法院、检察院、军队，各民主党派和无党派人士，各企事业单位，工会、共青团、妇联等群团组织，既各负其责，又相互配合，一个都不能少。</w:t>
      </w:r>
    </w:p>
    <w:p>
      <w:pPr>
        <w:spacing w:line="480" w:lineRule="exact"/>
        <w:ind w:firstLine="422" w:firstLineChars="200"/>
        <w:jc w:val="left"/>
        <w:rPr>
          <w:rFonts w:ascii="宋体" w:hAnsi="宋体" w:cs="宋体"/>
          <w:b/>
        </w:rPr>
      </w:pPr>
      <w:r>
        <w:rPr>
          <w:rFonts w:hint="eastAsia" w:ascii="宋体" w:hAnsi="宋体" w:cs="宋体"/>
          <w:b/>
        </w:rPr>
        <w:t>（二〇一五年七月六日在中央党的群团工作会议上的讲话）</w:t>
      </w:r>
    </w:p>
    <w:p>
      <w:pPr>
        <w:spacing w:line="480" w:lineRule="exact"/>
        <w:ind w:firstLine="422" w:firstLineChars="200"/>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九</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中国有了中国共产党执政，是中国、中国人民、中华民族的一大幸事。只要我们深入了解中国近代史、中国现代史、中国革命史，就不难发现，如果没有中国共产党领导，我们的国家、我们的民族不可能取得今天这样的成就，也不可能具有今天这样的国际地位。在坚持党的领导这个重大原则问题上，我们脑子要特别清醒、眼睛要特别明亮、立场要特别坚定，绝不能有任何含糊和动摇。</w:t>
      </w:r>
    </w:p>
    <w:p>
      <w:pPr>
        <w:spacing w:line="480" w:lineRule="exact"/>
        <w:ind w:firstLine="422" w:firstLineChars="200"/>
        <w:jc w:val="left"/>
        <w:rPr>
          <w:rFonts w:ascii="宋体" w:hAnsi="宋体" w:cs="宋体"/>
          <w:b/>
        </w:rPr>
      </w:pPr>
      <w:r>
        <w:rPr>
          <w:rFonts w:hint="eastAsia" w:ascii="宋体" w:hAnsi="宋体" w:cs="宋体"/>
          <w:b/>
        </w:rPr>
        <w:t>（二〇一五年十二月十一日在全国党校工作会议上的讲话）</w:t>
      </w:r>
    </w:p>
    <w:p>
      <w:pPr>
        <w:spacing w:line="480" w:lineRule="exact"/>
        <w:jc w:val="center"/>
        <w:rPr>
          <w:rFonts w:ascii="宋体" w:hAnsi="宋体" w:cs="宋体"/>
          <w:b/>
          <w:sz w:val="28"/>
          <w:szCs w:val="28"/>
        </w:rPr>
      </w:pPr>
    </w:p>
    <w:p>
      <w:pPr>
        <w:spacing w:line="480" w:lineRule="exact"/>
        <w:jc w:val="center"/>
        <w:rPr>
          <w:rFonts w:ascii="宋体" w:hAnsi="宋体" w:cs="宋体"/>
          <w:b/>
          <w:sz w:val="28"/>
          <w:szCs w:val="28"/>
        </w:rPr>
      </w:pPr>
      <w:r>
        <w:rPr>
          <w:rFonts w:hint="eastAsia" w:ascii="宋体" w:hAnsi="宋体" w:cs="宋体"/>
          <w:b/>
          <w:sz w:val="28"/>
          <w:szCs w:val="28"/>
        </w:rPr>
        <w:t>十</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办好中国的事情，关键在党。中国特色社会主义最本质的特征是中国共产党领导，中国特色社会主义制度的最大优势是中国共产党领导。坚持和完善党的领导，是党和国家的根本所在、命脉所在，是全国各族人民的利益所在、幸福所在。</w:t>
      </w:r>
    </w:p>
    <w:p>
      <w:pPr>
        <w:spacing w:line="480" w:lineRule="exact"/>
        <w:ind w:firstLine="422" w:firstLineChars="200"/>
        <w:jc w:val="left"/>
        <w:rPr>
          <w:rFonts w:ascii="宋体" w:hAnsi="宋体" w:cs="宋体"/>
          <w:b/>
        </w:rPr>
      </w:pPr>
      <w:r>
        <w:rPr>
          <w:rFonts w:hint="eastAsia" w:ascii="宋体" w:hAnsi="宋体" w:cs="宋体"/>
          <w:b/>
        </w:rPr>
        <w:t>（二〇一六年七月一日在庆祝中国共产党成立九十五周年大会上的讲话）</w:t>
      </w:r>
    </w:p>
    <w:p>
      <w:pPr>
        <w:spacing w:line="480" w:lineRule="exact"/>
        <w:jc w:val="center"/>
        <w:rPr>
          <w:rFonts w:ascii="宋体" w:hAnsi="宋体" w:cs="宋体"/>
          <w:b/>
          <w:sz w:val="28"/>
          <w:szCs w:val="28"/>
        </w:rPr>
      </w:pPr>
      <w:r>
        <w:rPr>
          <w:rFonts w:hint="eastAsia" w:ascii="宋体" w:hAnsi="宋体" w:cs="宋体"/>
          <w:b/>
          <w:sz w:val="28"/>
          <w:szCs w:val="28"/>
        </w:rPr>
        <w:t>十一</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古人云：令之不行，政之不立。党政军民学、东西南北中，党是领导一切的。党中央制定的理论和路线方针政策，是全党全国各族人民统一思想、统一意志、统一行动的依据和基础。只有党中央有权威，才能把全党牢固凝聚起来，进而把全国各族人民紧密团结起来，形成万众一心、无坚不摧的磅礴力量。如果党中央没有权威、党的理论和路线方针政策可以随意不执行，大家各自为政、各行其是，想干什么就干什么，想不干什么就不干什么，党就会变成一盘散沙，就会成为自行其是的“私人俱乐部”，党的领导就会成为一句空话。</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全党在政治方向、政治路线、政治立场、政治主张上，必须同党中央保持高度一致。每一个党的组织、每一名党员干部，无论处在哪个领域、哪个层级、哪个部门和单位，都要服从党中央集中统一领导，确保党中央令行禁止，决不允许背着党中央另搞一套。</w:t>
      </w:r>
    </w:p>
    <w:p>
      <w:pPr>
        <w:spacing w:line="480" w:lineRule="exact"/>
        <w:ind w:firstLine="422" w:firstLineChars="200"/>
        <w:jc w:val="left"/>
        <w:rPr>
          <w:rFonts w:ascii="宋体" w:hAnsi="宋体" w:cs="宋体"/>
          <w:b/>
          <w:sz w:val="28"/>
          <w:szCs w:val="28"/>
        </w:rPr>
      </w:pPr>
      <w:r>
        <w:rPr>
          <w:rFonts w:hint="eastAsia" w:ascii="宋体" w:hAnsi="宋体" w:cs="宋体"/>
          <w:b/>
        </w:rPr>
        <w:t>（二〇一七年二月十三日在省部级主要领导干部学习贯彻党的十八届六中全会精神专题研讨班上的讲话）</w:t>
      </w:r>
    </w:p>
    <w:p>
      <w:pPr>
        <w:spacing w:line="480" w:lineRule="exact"/>
        <w:ind w:firstLine="422" w:firstLineChars="200"/>
        <w:jc w:val="left"/>
        <w:rPr>
          <w:rFonts w:ascii="宋体" w:hAnsi="宋体" w:cs="宋体"/>
          <w:b/>
        </w:rPr>
      </w:pPr>
    </w:p>
    <w:p>
      <w:pPr>
        <w:spacing w:line="480" w:lineRule="exact"/>
        <w:jc w:val="center"/>
        <w:rPr>
          <w:rFonts w:ascii="宋体" w:hAnsi="宋体" w:cs="宋体"/>
          <w:b/>
          <w:sz w:val="28"/>
          <w:szCs w:val="28"/>
        </w:rPr>
      </w:pPr>
      <w:r>
        <w:rPr>
          <w:rFonts w:hint="eastAsia" w:ascii="宋体" w:hAnsi="宋体" w:cs="宋体"/>
          <w:b/>
          <w:sz w:val="28"/>
          <w:szCs w:val="28"/>
        </w:rPr>
        <w:t>十二</w:t>
      </w:r>
    </w:p>
    <w:p>
      <w:pPr>
        <w:spacing w:line="480" w:lineRule="exact"/>
        <w:ind w:firstLine="560" w:firstLineChars="200"/>
        <w:jc w:val="left"/>
        <w:rPr>
          <w:rFonts w:ascii="宋体" w:hAnsi="宋体" w:cs="宋体"/>
          <w:sz w:val="28"/>
          <w:szCs w:val="28"/>
        </w:rPr>
      </w:pPr>
      <w:r>
        <w:rPr>
          <w:rFonts w:hint="eastAsia" w:ascii="宋体" w:hAnsi="宋体" w:cs="宋体"/>
          <w:sz w:val="28"/>
          <w:szCs w:val="28"/>
        </w:rPr>
        <w:t>如何维护党中央权威，维护党的团结统一，我看主要是这么几条。一是全党必须牢固树立政治意识、大局意识、核心意识、看齐意识，坚决维护党中央权威，坚决服从党中央集中统一领导，确保思想一致、行动一致、步调一致，任何时候任何情况下都不能影响和削弱党中央权威，任何人都不能从事违反党的政治纪律和政治规矩、违反党中央集中统一领导的活动。二是必须坚持党的领导，坚持和完善民主集中制，坚持党领导各项工作的体制机制，确保党对一切工作的领导，各地区各部门各方面都要自觉贯彻党中央决策部署，确保党总揽全局、协调各方。三是必须坚持党的理论和路线方针政策不动摇，不折不扣执行党中央决策部署，任何地方和部门的工作都必须以贯彻党中央决策部署为前提，决不允许各行其是、各自为政，决不允许有令不行、有禁不止，决不允许搞上有政策、下有对策。四是党的各级领导干部特别是高级干部必须对党忠诚，做到心中有党、心中有民、心中有责、心中有戒，增强政治定力、纪律定力、道德定力、抵腐定力，自觉维护党中央权威和党的团结统一，为全党发挥表率作用。</w:t>
      </w:r>
    </w:p>
    <w:p>
      <w:pPr>
        <w:spacing w:line="480" w:lineRule="exact"/>
        <w:ind w:firstLine="422" w:firstLineChars="200"/>
        <w:jc w:val="left"/>
        <w:rPr>
          <w:rFonts w:ascii="黑体" w:hAnsi="黑体" w:eastAsia="黑体" w:cs="宋体"/>
          <w:b/>
        </w:rPr>
      </w:pPr>
      <w:r>
        <w:rPr>
          <w:rFonts w:hint="eastAsia" w:ascii="宋体" w:hAnsi="宋体" w:cs="宋体"/>
          <w:b/>
        </w:rPr>
        <w:t>（二〇一七年十月十四日在中共十八届七中全会第二次全体会议上的讲话）</w:t>
      </w:r>
    </w:p>
    <w:p>
      <w:pPr>
        <w:spacing w:line="480" w:lineRule="exact"/>
        <w:ind w:firstLine="420" w:firstLineChars="200"/>
        <w:jc w:val="left"/>
        <w:rPr>
          <w:rFonts w:ascii="黑体" w:hAnsi="黑体" w:eastAsia="黑体" w:cs="宋体"/>
        </w:rPr>
      </w:pPr>
    </w:p>
    <w:p>
      <w:pPr>
        <w:spacing w:line="480" w:lineRule="exact"/>
        <w:jc w:val="left"/>
        <w:rPr>
          <w:rFonts w:ascii="黑体" w:hAnsi="黑体" w:eastAsia="黑体" w:cs="宋体"/>
        </w:rPr>
      </w:pPr>
    </w:p>
    <w:p>
      <w:pPr>
        <w:widowControl/>
        <w:spacing w:line="576" w:lineRule="atLeast"/>
        <w:jc w:val="center"/>
        <w:rPr>
          <w:rFonts w:ascii="宋体" w:hAnsi="宋体" w:cs="宋体"/>
          <w:b/>
          <w:kern w:val="0"/>
          <w:sz w:val="32"/>
          <w:szCs w:val="32"/>
        </w:rPr>
      </w:pPr>
      <w:r>
        <w:rPr>
          <w:rFonts w:hint="eastAsia" w:ascii="宋体" w:hAnsi="宋体" w:cs="宋体"/>
          <w:b/>
          <w:spacing w:val="54"/>
          <w:kern w:val="0"/>
          <w:sz w:val="32"/>
          <w:szCs w:val="32"/>
          <w:fitText w:val="8025" w:id="-1252348158"/>
        </w:rPr>
        <w:t>党的二十大报告有关党的全面领导重要论</w:t>
      </w:r>
      <w:r>
        <w:rPr>
          <w:rFonts w:hint="eastAsia" w:ascii="宋体" w:hAnsi="宋体" w:cs="宋体"/>
          <w:b/>
          <w:spacing w:val="0"/>
          <w:kern w:val="0"/>
          <w:sz w:val="32"/>
          <w:szCs w:val="32"/>
          <w:fitText w:val="8025" w:id="-1252348158"/>
        </w:rPr>
        <w:t>述</w:t>
      </w:r>
    </w:p>
    <w:p>
      <w:pPr>
        <w:widowControl/>
        <w:spacing w:line="576" w:lineRule="atLeast"/>
        <w:jc w:val="center"/>
        <w:rPr>
          <w:rFonts w:ascii="宋体" w:hAnsi="宋体" w:cs="宋体"/>
          <w:b/>
          <w:kern w:val="0"/>
          <w:sz w:val="32"/>
          <w:szCs w:val="32"/>
        </w:rPr>
      </w:pPr>
    </w:p>
    <w:p>
      <w:pPr>
        <w:pStyle w:val="18"/>
        <w:spacing w:line="240" w:lineRule="exact"/>
        <w:jc w:val="center"/>
        <w:rPr>
          <w:rStyle w:val="10"/>
          <w:rFonts w:ascii="Helvetica" w:hAnsi="Helvetica"/>
        </w:rPr>
      </w:pPr>
      <w:r>
        <w:rPr>
          <w:rStyle w:val="10"/>
          <w:rFonts w:hint="eastAsia" w:ascii="Helvetica" w:hAnsi="Helvetica"/>
        </w:rPr>
        <w:t>（习近平总书记在二〇二二年十月十六日</w:t>
      </w:r>
    </w:p>
    <w:p>
      <w:pPr>
        <w:pStyle w:val="18"/>
        <w:spacing w:line="240" w:lineRule="exact"/>
        <w:jc w:val="center"/>
        <w:rPr>
          <w:rStyle w:val="10"/>
          <w:rFonts w:ascii="Helvetica" w:hAnsi="Helvetica"/>
        </w:rPr>
      </w:pPr>
      <w:r>
        <w:rPr>
          <w:rStyle w:val="10"/>
          <w:rFonts w:hint="eastAsia" w:ascii="Helvetica" w:hAnsi="Helvetica"/>
        </w:rPr>
        <w:t>中国共产党第二十次全国代表大会上的报告的节录）</w:t>
      </w:r>
    </w:p>
    <w:p>
      <w:pPr>
        <w:pStyle w:val="18"/>
        <w:spacing w:line="240" w:lineRule="exact"/>
        <w:jc w:val="center"/>
        <w:rPr>
          <w:rFonts w:ascii="Helvetica" w:hAnsi="Helvetica" w:cs="Times New Roman"/>
          <w:b/>
          <w:bCs/>
        </w:rPr>
      </w:pPr>
    </w:p>
    <w:p>
      <w:pPr>
        <w:spacing w:line="480" w:lineRule="exact"/>
        <w:ind w:firstLine="560" w:firstLineChars="200"/>
        <w:jc w:val="left"/>
        <w:rPr>
          <w:rFonts w:ascii="宋体" w:hAnsi="宋体" w:cs="宋体"/>
          <w:sz w:val="28"/>
          <w:szCs w:val="28"/>
        </w:rPr>
      </w:pPr>
      <w:r>
        <w:rPr>
          <w:rFonts w:hint="eastAsia" w:ascii="宋体" w:hAnsi="宋体" w:cs="宋体"/>
          <w:sz w:val="28"/>
          <w:szCs w:val="28"/>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 “四个意识”，自觉在思想上政治上行动上同党中央保持高度一致，不断提高政治判断力、政治领悟力、政治执行力，确保党中央权威和集中统—领导，确保党发挥总揽全局、协调各方的领导核心作用，我们这个拥有九千六百多万名党员的马克思主义政党更加团结统一。</w:t>
      </w:r>
    </w:p>
    <w:p>
      <w:pPr>
        <w:spacing w:line="480" w:lineRule="exact"/>
        <w:ind w:right="420" w:firstLine="527" w:firstLineChars="250"/>
        <w:rPr>
          <w:rFonts w:ascii="宋体" w:hAnsi="宋体" w:cs="宋体"/>
          <w:b/>
        </w:rPr>
      </w:pPr>
      <w:r>
        <w:rPr>
          <w:rFonts w:hint="eastAsia" w:ascii="宋体" w:hAnsi="宋体" w:cs="宋体"/>
          <w:b/>
        </w:rPr>
        <w:t>选自《习近平著作选读》第一卷，人民出版社2023年版，第6页</w:t>
      </w:r>
    </w:p>
    <w:p>
      <w:pPr>
        <w:spacing w:line="480" w:lineRule="exact"/>
        <w:ind w:firstLine="560" w:firstLineChars="200"/>
        <w:jc w:val="left"/>
        <w:rPr>
          <w:rFonts w:ascii="宋体" w:hAnsi="宋体" w:cs="宋体"/>
          <w:sz w:val="28"/>
          <w:szCs w:val="28"/>
        </w:rPr>
      </w:pPr>
    </w:p>
    <w:p>
      <w:pPr>
        <w:spacing w:line="480" w:lineRule="exact"/>
        <w:ind w:firstLine="560" w:firstLineChars="200"/>
        <w:jc w:val="left"/>
        <w:rPr>
          <w:rFonts w:ascii="宋体" w:hAnsi="宋体" w:cs="宋体"/>
          <w:sz w:val="28"/>
          <w:szCs w:val="28"/>
        </w:rPr>
      </w:pPr>
      <w:r>
        <w:rPr>
          <w:rFonts w:hint="eastAsia" w:ascii="宋体" w:hAnsi="宋体" w:cs="宋体"/>
          <w:sz w:val="28"/>
          <w:szCs w:val="28"/>
        </w:rPr>
        <w:t>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spacing w:line="480" w:lineRule="exact"/>
        <w:ind w:right="420" w:firstLine="527" w:firstLineChars="250"/>
        <w:rPr>
          <w:rFonts w:ascii="宋体" w:hAnsi="宋体" w:cs="宋体"/>
          <w:b/>
        </w:rPr>
      </w:pPr>
      <w:r>
        <w:rPr>
          <w:rFonts w:hint="eastAsia" w:ascii="宋体" w:hAnsi="宋体" w:cs="宋体"/>
          <w:b/>
        </w:rPr>
        <w:t>选自《习近平著作选读》第一卷，人民出版社2023年版，第22页</w:t>
      </w:r>
    </w:p>
    <w:p>
      <w:pPr>
        <w:spacing w:line="480" w:lineRule="exact"/>
        <w:ind w:firstLine="560" w:firstLineChars="200"/>
        <w:jc w:val="left"/>
        <w:rPr>
          <w:rFonts w:ascii="宋体" w:hAnsi="宋体" w:cs="宋体"/>
          <w:sz w:val="28"/>
          <w:szCs w:val="28"/>
        </w:rPr>
      </w:pPr>
    </w:p>
    <w:p>
      <w:pPr>
        <w:spacing w:line="480" w:lineRule="exact"/>
        <w:ind w:firstLine="560" w:firstLineChars="200"/>
        <w:jc w:val="left"/>
        <w:rPr>
          <w:rFonts w:ascii="宋体" w:hAnsi="宋体" w:cs="宋体"/>
          <w:bCs/>
          <w:sz w:val="28"/>
          <w:szCs w:val="28"/>
        </w:rPr>
      </w:pPr>
      <w:r>
        <w:rPr>
          <w:rFonts w:hint="eastAsia" w:ascii="宋体" w:hAnsi="宋体" w:cs="宋体"/>
          <w:bCs/>
          <w:sz w:val="28"/>
          <w:szCs w:val="28"/>
        </w:rPr>
        <w:t>党的领导是全面的、系统的、整体的，必须全面、系统、整体加以落实。健全总揽全局、协调各方的党的领导制度体系，完善党中央重大决策部署落实机制，确保全党在政治立场、政治方向、政治原则、政治道路上同党中央</w:t>
      </w:r>
      <w:r>
        <w:rPr>
          <w:rFonts w:ascii="宋体" w:hAnsi="宋体" w:cs="宋体"/>
          <w:bCs/>
          <w:sz w:val="28"/>
          <w:szCs w:val="28"/>
        </w:rPr>
        <mc:AlternateContent>
          <mc:Choice Requires="wpg">
            <w:drawing>
              <wp:anchor distT="0" distB="0" distL="114300" distR="114300" simplePos="0" relativeHeight="251661312" behindDoc="1" locked="0" layoutInCell="1" allowOverlap="1">
                <wp:simplePos x="0" y="0"/>
                <wp:positionH relativeFrom="page">
                  <wp:posOffset>4701540</wp:posOffset>
                </wp:positionH>
                <wp:positionV relativeFrom="paragraph">
                  <wp:posOffset>55880</wp:posOffset>
                </wp:positionV>
                <wp:extent cx="1270" cy="208280"/>
                <wp:effectExtent l="4445" t="0" r="13335" b="1270"/>
                <wp:wrapNone/>
                <wp:docPr id="173" name="组合 173"/>
                <wp:cNvGraphicFramePr/>
                <a:graphic xmlns:a="http://schemas.openxmlformats.org/drawingml/2006/main">
                  <a:graphicData uri="http://schemas.microsoft.com/office/word/2010/wordprocessingGroup">
                    <wpg:wgp>
                      <wpg:cNvGrpSpPr/>
                      <wpg:grpSpPr>
                        <a:xfrm>
                          <a:off x="0" y="0"/>
                          <a:ext cx="1270" cy="208280"/>
                          <a:chOff x="7405" y="89"/>
                          <a:chExt cx="2" cy="328"/>
                        </a:xfrm>
                        <a:effectLst/>
                      </wpg:grpSpPr>
                      <wps:wsp>
                        <wps:cNvPr id="172" name="任意多边形 172"/>
                        <wps:cNvSpPr/>
                        <wps:spPr>
                          <a:xfrm>
                            <a:off x="7405" y="89"/>
                            <a:ext cx="2" cy="328"/>
                          </a:xfrm>
                          <a:custGeom>
                            <a:avLst/>
                            <a:gdLst/>
                            <a:ahLst/>
                            <a:cxnLst/>
                            <a:rect l="0" t="0" r="0" b="0"/>
                            <a:pathLst>
                              <a:path h="328">
                                <a:moveTo>
                                  <a:pt x="0" y="0"/>
                                </a:moveTo>
                                <a:lnTo>
                                  <a:pt x="0" y="327"/>
                                </a:lnTo>
                              </a:path>
                            </a:pathLst>
                          </a:custGeom>
                          <a:noFill/>
                          <a:ln w="5752" cap="flat" cmpd="sng">
                            <a:solidFill>
                              <a:srgbClr val="D8D4BA"/>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370.2pt;margin-top:4.4pt;height:16.4pt;width:0.1pt;mso-position-horizontal-relative:page;z-index:-251655168;mso-width-relative:page;mso-height-relative:page;" coordorigin="7405,89" coordsize="2,328" o:gfxdata="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kIU3LXAAAACAEAAA8AAAAAAAAAAQAgAAAAIgAAAGRycy9kb3ducmV2LnhtbFBL&#10;AQIUABQAAAAIAIdO4kDOE/TJogIAAOwFAAAOAAAAAAAAAAEAIAAAACYBAABkcnMvZTJvRG9jLnht&#10;bFBLBQYAAAAABgAGAFkBAAA6BgAAAAA=&#10;">
                <o:lock v:ext="edit" aspectratio="f"/>
                <v:shape id="_x0000_s1026" o:spid="_x0000_s1026" o:spt="100" style="position:absolute;left:7405;top:89;height:328;width:2;" filled="f" stroked="t" coordsize="1,328" o:gfxdata="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sZ0BugAAANwA&#10;AAAPAAAAAAAAAAEAIAAAACIAAABkcnMvZG93bnJldi54bWxQSwECFAAUAAAACACHTuJAMy8FnjsA&#10;AAA5AAAAEAAAAAAAAAABACAAAAAJAQAAZHJzL3NoYXBleG1sLnhtbFBLBQYAAAAABgAGAFsBAACz&#10;AwAAAAA=&#10;" path="m0,0l0,327e">
                  <v:fill on="f" focussize="0,0"/>
                  <v:stroke weight="0.452913385826772pt" color="#D8D4BA" joinstyle="round"/>
                  <v:imagedata o:title=""/>
                  <o:lock v:ext="edit" aspectratio="f"/>
                </v:shape>
              </v:group>
            </w:pict>
          </mc:Fallback>
        </mc:AlternateContent>
      </w:r>
      <w:r>
        <w:rPr>
          <w:rFonts w:hint="eastAsia" w:ascii="宋体" w:hAnsi="宋体" w:cs="宋体"/>
          <w:bCs/>
          <w:sz w:val="28"/>
          <w:szCs w:val="28"/>
        </w:rPr>
        <w:t>保持高度一致，确保党的团结统一。完善党中央决策议事</w:t>
      </w:r>
      <w:r>
        <w:rPr>
          <w:rFonts w:ascii="宋体" w:hAnsi="宋体" w:cs="宋体"/>
          <w:bCs/>
          <w:sz w:val="28"/>
          <w:szCs w:val="28"/>
        </w:rPr>
        <mc:AlternateContent>
          <mc:Choice Requires="wpg">
            <w:drawing>
              <wp:anchor distT="0" distB="0" distL="114300" distR="114300" simplePos="0" relativeHeight="251662336" behindDoc="0" locked="0" layoutInCell="1" allowOverlap="1">
                <wp:simplePos x="0" y="0"/>
                <wp:positionH relativeFrom="page">
                  <wp:posOffset>4705350</wp:posOffset>
                </wp:positionH>
                <wp:positionV relativeFrom="paragraph">
                  <wp:posOffset>145415</wp:posOffset>
                </wp:positionV>
                <wp:extent cx="1270" cy="68580"/>
                <wp:effectExtent l="4445" t="0" r="13335" b="7620"/>
                <wp:wrapNone/>
                <wp:docPr id="175" name="组合 175"/>
                <wp:cNvGraphicFramePr/>
                <a:graphic xmlns:a="http://schemas.openxmlformats.org/drawingml/2006/main">
                  <a:graphicData uri="http://schemas.microsoft.com/office/word/2010/wordprocessingGroup">
                    <wpg:wgp>
                      <wpg:cNvGrpSpPr/>
                      <wpg:grpSpPr>
                        <a:xfrm>
                          <a:off x="0" y="0"/>
                          <a:ext cx="1270" cy="68580"/>
                          <a:chOff x="7410" y="229"/>
                          <a:chExt cx="2" cy="108"/>
                        </a:xfrm>
                        <a:effectLst/>
                      </wpg:grpSpPr>
                      <wps:wsp>
                        <wps:cNvPr id="174" name="任意多边形 174"/>
                        <wps:cNvSpPr/>
                        <wps:spPr>
                          <a:xfrm>
                            <a:off x="7410" y="229"/>
                            <a:ext cx="2" cy="108"/>
                          </a:xfrm>
                          <a:custGeom>
                            <a:avLst/>
                            <a:gdLst/>
                            <a:ahLst/>
                            <a:cxnLst/>
                            <a:rect l="0" t="0" r="0" b="0"/>
                            <a:pathLst>
                              <a:path h="108">
                                <a:moveTo>
                                  <a:pt x="0" y="0"/>
                                </a:moveTo>
                                <a:lnTo>
                                  <a:pt x="0" y="108"/>
                                </a:lnTo>
                              </a:path>
                            </a:pathLst>
                          </a:custGeom>
                          <a:noFill/>
                          <a:ln w="4318" cap="flat" cmpd="sng">
                            <a:solidFill>
                              <a:srgbClr val="D8D4BA"/>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370.5pt;margin-top:11.45pt;height:5.4pt;width:0.1pt;mso-position-horizontal-relative:page;z-index:251662336;mso-width-relative:page;mso-height-relative:page;" coordorigin="7410,229" coordsize="2,108" o:gfxdata="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EsTMy2QAAAAkBAAAPAAAAAAAAAAEAIAAAACIAAABkcnMvZG93bnJldi54bWxQSwEC&#10;FAAUAAAACACHTuJAOdBnMZ4CAADtBQAADgAAAAAAAAABACAAAAAoAQAAZHJzL2Uyb0RvYy54bWxQ&#10;SwUGAAAAAAYABgBZAQAAOAYAAAAA&#10;">
                <o:lock v:ext="edit" aspectratio="f"/>
                <v:shape id="_x0000_s1026" o:spid="_x0000_s1026" o:spt="100" style="position:absolute;left:7410;top:229;height:108;width:2;" filled="f" stroked="t" coordsize="1,108" o:gfxdata="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ZmsaK5AAAA3AAA&#10;AA8AAAAAAAAAAQAgAAAAIgAAAGRycy9kb3ducmV2LnhtbFBLAQIUABQAAAAIAIdO4kAzLwWeOwAA&#10;ADkAAAAQAAAAAAAAAAEAIAAAAAgBAABkcnMvc2hhcGV4bWwueG1sUEsFBgAAAAAGAAYAWwEAALID&#10;AAAAAA==&#10;" path="m0,0l0,108e">
                  <v:fill on="f" focussize="0,0"/>
                  <v:stroke weight="0.34pt" color="#D8D4BA" joinstyle="round"/>
                  <v:imagedata o:title=""/>
                  <o:lock v:ext="edit" aspectratio="f"/>
                </v:shape>
              </v:group>
            </w:pict>
          </mc:Fallback>
        </mc:AlternateContent>
      </w:r>
      <w:r>
        <w:rPr>
          <w:rFonts w:hint="eastAsia" w:ascii="宋体" w:hAnsi="宋体" w:cs="宋体"/>
          <w:bCs/>
          <w:sz w:val="28"/>
          <w:szCs w:val="28"/>
        </w:rPr>
        <w:t>协调机构，加强党中央对重大工作的集中统一领导。</w:t>
      </w:r>
    </w:p>
    <w:p>
      <w:pPr>
        <w:spacing w:line="480" w:lineRule="exact"/>
        <w:ind w:firstLine="527" w:firstLineChars="250"/>
        <w:jc w:val="left"/>
        <w:rPr>
          <w:rFonts w:ascii="宋体" w:hAnsi="宋体" w:cs="宋体"/>
          <w:b/>
        </w:rPr>
      </w:pPr>
      <w:r>
        <w:rPr>
          <w:rFonts w:hint="eastAsia" w:ascii="宋体" w:hAnsi="宋体" w:cs="宋体"/>
          <w:b/>
        </w:rPr>
        <w:t>选自《习近平新时代中国特色社会主义思想专题摘编》，中央文献出版社2023年版，第56页</w:t>
      </w:r>
    </w:p>
    <w:sectPr>
      <w:footerReference r:id="rId4" w:type="default"/>
      <w:pgSz w:w="11906" w:h="16838"/>
      <w:pgMar w:top="1417" w:right="1417" w:bottom="1417" w:left="141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1275333"/>
    </w:sdtPr>
    <w:sdtEndPr>
      <w:rPr>
        <w:sz w:val="24"/>
      </w:rPr>
    </w:sdtEndPr>
    <w:sdtContent>
      <w:p>
        <w:pPr>
          <w:pStyle w:val="4"/>
          <w:jc w:val="center"/>
          <w:rPr>
            <w:sz w:val="24"/>
          </w:rPr>
        </w:pP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7</w:t>
                          </w:r>
                          <w:r>
                            <w:t xml:space="preserve"> 页</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S6rNN8BAAC7AwAADgAAAAAA&#10;AAABACAAAAAeAQAAZHJzL2Uyb0RvYy54bWxQSwUGAAAAAAYABgBZAQAAbwU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rPr>
                      <w:t>7</w:t>
                    </w:r>
                    <w:r>
                      <w:t xml:space="preserve"> 页</w:t>
                    </w:r>
                  </w:p>
                </w:txbxContent>
              </v:textbox>
            </v:shape>
          </w:pict>
        </mc:Fallback>
      </mc:AlternateContent>
    </w:r>
    <w:sdt>
      <w:sdtPr>
        <w:id w:val="256946932"/>
      </w:sdtPr>
      <w:sdtEndPr>
        <w:rPr>
          <w:sz w:val="24"/>
        </w:rPr>
      </w:sdtEndP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F71CD"/>
    <w:multiLevelType w:val="multilevel"/>
    <w:tmpl w:val="1EEF71CD"/>
    <w:lvl w:ilvl="0" w:tentative="0">
      <w:start w:val="1"/>
      <w:numFmt w:val="decimal"/>
      <w:pStyle w:val="6"/>
      <w:lvlText w:val="%1."/>
      <w:lvlJc w:val="left"/>
      <w:pPr>
        <w:ind w:left="988"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OGY4NGYyN2FhMDFhMTFjMDdiY2Q2NDJjMmFmYTkifQ=="/>
  </w:docVars>
  <w:rsids>
    <w:rsidRoot w:val="696610B8"/>
    <w:rsid w:val="00002B31"/>
    <w:rsid w:val="00012161"/>
    <w:rsid w:val="00012979"/>
    <w:rsid w:val="000204E5"/>
    <w:rsid w:val="0002060D"/>
    <w:rsid w:val="00023747"/>
    <w:rsid w:val="0003672F"/>
    <w:rsid w:val="00043025"/>
    <w:rsid w:val="000465E0"/>
    <w:rsid w:val="00062435"/>
    <w:rsid w:val="000638AE"/>
    <w:rsid w:val="000661B5"/>
    <w:rsid w:val="00071CF3"/>
    <w:rsid w:val="00077304"/>
    <w:rsid w:val="00091F2A"/>
    <w:rsid w:val="000A00AA"/>
    <w:rsid w:val="000B1C9C"/>
    <w:rsid w:val="000B5144"/>
    <w:rsid w:val="000B5FED"/>
    <w:rsid w:val="000B6D4F"/>
    <w:rsid w:val="000D061A"/>
    <w:rsid w:val="000E0CB0"/>
    <w:rsid w:val="00114D3D"/>
    <w:rsid w:val="00123EFC"/>
    <w:rsid w:val="00130BCA"/>
    <w:rsid w:val="00132E8A"/>
    <w:rsid w:val="001404F8"/>
    <w:rsid w:val="001562F4"/>
    <w:rsid w:val="00156641"/>
    <w:rsid w:val="001602C0"/>
    <w:rsid w:val="0016615A"/>
    <w:rsid w:val="00175949"/>
    <w:rsid w:val="001858C6"/>
    <w:rsid w:val="0018641A"/>
    <w:rsid w:val="00190039"/>
    <w:rsid w:val="001A0EAE"/>
    <w:rsid w:val="001A2C3D"/>
    <w:rsid w:val="001A30DE"/>
    <w:rsid w:val="001A742D"/>
    <w:rsid w:val="001B0832"/>
    <w:rsid w:val="001C216B"/>
    <w:rsid w:val="001E504C"/>
    <w:rsid w:val="001F4375"/>
    <w:rsid w:val="001F53D9"/>
    <w:rsid w:val="00211A03"/>
    <w:rsid w:val="00215CCA"/>
    <w:rsid w:val="00225580"/>
    <w:rsid w:val="00227E8A"/>
    <w:rsid w:val="00227EF1"/>
    <w:rsid w:val="00244E44"/>
    <w:rsid w:val="00275508"/>
    <w:rsid w:val="00275776"/>
    <w:rsid w:val="00281BFB"/>
    <w:rsid w:val="00283FD9"/>
    <w:rsid w:val="00285E1B"/>
    <w:rsid w:val="002901C6"/>
    <w:rsid w:val="00290FBF"/>
    <w:rsid w:val="0029160B"/>
    <w:rsid w:val="0029517E"/>
    <w:rsid w:val="002A02A0"/>
    <w:rsid w:val="002A317B"/>
    <w:rsid w:val="002B250C"/>
    <w:rsid w:val="002B315E"/>
    <w:rsid w:val="002B58F7"/>
    <w:rsid w:val="002B5D8C"/>
    <w:rsid w:val="002B69EA"/>
    <w:rsid w:val="002C7CB5"/>
    <w:rsid w:val="002D3031"/>
    <w:rsid w:val="002E1927"/>
    <w:rsid w:val="002E2B53"/>
    <w:rsid w:val="002E5C5C"/>
    <w:rsid w:val="002F119B"/>
    <w:rsid w:val="002F5F0B"/>
    <w:rsid w:val="00310611"/>
    <w:rsid w:val="0031173B"/>
    <w:rsid w:val="003175AC"/>
    <w:rsid w:val="0032244E"/>
    <w:rsid w:val="00331FC0"/>
    <w:rsid w:val="00337AA9"/>
    <w:rsid w:val="00342DFD"/>
    <w:rsid w:val="00351342"/>
    <w:rsid w:val="00354BF6"/>
    <w:rsid w:val="0037012D"/>
    <w:rsid w:val="003732D9"/>
    <w:rsid w:val="00373C0F"/>
    <w:rsid w:val="00393612"/>
    <w:rsid w:val="003A14E6"/>
    <w:rsid w:val="003A29AF"/>
    <w:rsid w:val="003A4710"/>
    <w:rsid w:val="003B160D"/>
    <w:rsid w:val="003B30C7"/>
    <w:rsid w:val="003C027A"/>
    <w:rsid w:val="003C27A0"/>
    <w:rsid w:val="003C5104"/>
    <w:rsid w:val="003C530C"/>
    <w:rsid w:val="003C72EC"/>
    <w:rsid w:val="003E19A6"/>
    <w:rsid w:val="003F48FD"/>
    <w:rsid w:val="003F560C"/>
    <w:rsid w:val="003F7AC3"/>
    <w:rsid w:val="004039CC"/>
    <w:rsid w:val="00422368"/>
    <w:rsid w:val="00443ADD"/>
    <w:rsid w:val="00446506"/>
    <w:rsid w:val="004520BA"/>
    <w:rsid w:val="00452A4E"/>
    <w:rsid w:val="00461E5F"/>
    <w:rsid w:val="00464B5C"/>
    <w:rsid w:val="00476DC0"/>
    <w:rsid w:val="00480AB9"/>
    <w:rsid w:val="00482650"/>
    <w:rsid w:val="0048279A"/>
    <w:rsid w:val="00485DB7"/>
    <w:rsid w:val="004A600A"/>
    <w:rsid w:val="004C1280"/>
    <w:rsid w:val="004C448E"/>
    <w:rsid w:val="004D1EC3"/>
    <w:rsid w:val="004D4CB2"/>
    <w:rsid w:val="004E4B29"/>
    <w:rsid w:val="004F7FD1"/>
    <w:rsid w:val="005033C6"/>
    <w:rsid w:val="0050647B"/>
    <w:rsid w:val="0050655F"/>
    <w:rsid w:val="00510061"/>
    <w:rsid w:val="00511666"/>
    <w:rsid w:val="00512CD6"/>
    <w:rsid w:val="005157CE"/>
    <w:rsid w:val="0051619E"/>
    <w:rsid w:val="00526409"/>
    <w:rsid w:val="00540749"/>
    <w:rsid w:val="00546BF8"/>
    <w:rsid w:val="00551D4B"/>
    <w:rsid w:val="00562DCC"/>
    <w:rsid w:val="005636B5"/>
    <w:rsid w:val="00564AA6"/>
    <w:rsid w:val="00566D97"/>
    <w:rsid w:val="00577219"/>
    <w:rsid w:val="00580440"/>
    <w:rsid w:val="00583E7B"/>
    <w:rsid w:val="005A3E7F"/>
    <w:rsid w:val="005A685F"/>
    <w:rsid w:val="005C2BED"/>
    <w:rsid w:val="005C6171"/>
    <w:rsid w:val="005D325F"/>
    <w:rsid w:val="005D7FCF"/>
    <w:rsid w:val="005E2543"/>
    <w:rsid w:val="005F477C"/>
    <w:rsid w:val="00603A53"/>
    <w:rsid w:val="00633728"/>
    <w:rsid w:val="0063399A"/>
    <w:rsid w:val="00636BE8"/>
    <w:rsid w:val="00643C4F"/>
    <w:rsid w:val="006539FB"/>
    <w:rsid w:val="00661B1E"/>
    <w:rsid w:val="0066306A"/>
    <w:rsid w:val="00663094"/>
    <w:rsid w:val="006A1C48"/>
    <w:rsid w:val="006A6F95"/>
    <w:rsid w:val="006B2BA9"/>
    <w:rsid w:val="006D38A3"/>
    <w:rsid w:val="006D78B4"/>
    <w:rsid w:val="006F5F37"/>
    <w:rsid w:val="00700220"/>
    <w:rsid w:val="0070105C"/>
    <w:rsid w:val="0070242C"/>
    <w:rsid w:val="007059CD"/>
    <w:rsid w:val="007061B8"/>
    <w:rsid w:val="00737DE8"/>
    <w:rsid w:val="0076036D"/>
    <w:rsid w:val="00762E66"/>
    <w:rsid w:val="007638C0"/>
    <w:rsid w:val="007643B5"/>
    <w:rsid w:val="00765701"/>
    <w:rsid w:val="00793E33"/>
    <w:rsid w:val="007A1667"/>
    <w:rsid w:val="007C3B44"/>
    <w:rsid w:val="007C4A73"/>
    <w:rsid w:val="007C5F34"/>
    <w:rsid w:val="007D3C4D"/>
    <w:rsid w:val="007D7F8D"/>
    <w:rsid w:val="007F0E21"/>
    <w:rsid w:val="008100D3"/>
    <w:rsid w:val="00812478"/>
    <w:rsid w:val="0081503B"/>
    <w:rsid w:val="00823B0C"/>
    <w:rsid w:val="00825CA5"/>
    <w:rsid w:val="00836A52"/>
    <w:rsid w:val="00836F73"/>
    <w:rsid w:val="00857ABF"/>
    <w:rsid w:val="00862305"/>
    <w:rsid w:val="0086247F"/>
    <w:rsid w:val="0087444C"/>
    <w:rsid w:val="00891291"/>
    <w:rsid w:val="00892DA3"/>
    <w:rsid w:val="008A68DB"/>
    <w:rsid w:val="008A6B3F"/>
    <w:rsid w:val="008A6DCD"/>
    <w:rsid w:val="008B40FB"/>
    <w:rsid w:val="008B4DE3"/>
    <w:rsid w:val="008E2B7D"/>
    <w:rsid w:val="008E3D97"/>
    <w:rsid w:val="008E529B"/>
    <w:rsid w:val="008F0225"/>
    <w:rsid w:val="009016EA"/>
    <w:rsid w:val="00903B65"/>
    <w:rsid w:val="009122B6"/>
    <w:rsid w:val="0091408B"/>
    <w:rsid w:val="009248DC"/>
    <w:rsid w:val="00925028"/>
    <w:rsid w:val="009255D9"/>
    <w:rsid w:val="00927249"/>
    <w:rsid w:val="00935D0F"/>
    <w:rsid w:val="00937110"/>
    <w:rsid w:val="009455BE"/>
    <w:rsid w:val="0098464F"/>
    <w:rsid w:val="00986465"/>
    <w:rsid w:val="00990C76"/>
    <w:rsid w:val="00992532"/>
    <w:rsid w:val="00995B84"/>
    <w:rsid w:val="009A2473"/>
    <w:rsid w:val="009B188E"/>
    <w:rsid w:val="009B61D2"/>
    <w:rsid w:val="009C506C"/>
    <w:rsid w:val="009C6294"/>
    <w:rsid w:val="009D3CEE"/>
    <w:rsid w:val="009E29DF"/>
    <w:rsid w:val="009E3530"/>
    <w:rsid w:val="009E474A"/>
    <w:rsid w:val="009E7044"/>
    <w:rsid w:val="009E79CD"/>
    <w:rsid w:val="009F2689"/>
    <w:rsid w:val="009F2D7A"/>
    <w:rsid w:val="00A04754"/>
    <w:rsid w:val="00A12C0E"/>
    <w:rsid w:val="00A21302"/>
    <w:rsid w:val="00A22F8B"/>
    <w:rsid w:val="00A30441"/>
    <w:rsid w:val="00A31647"/>
    <w:rsid w:val="00A41921"/>
    <w:rsid w:val="00A47BF4"/>
    <w:rsid w:val="00A5169E"/>
    <w:rsid w:val="00A611B1"/>
    <w:rsid w:val="00A76D97"/>
    <w:rsid w:val="00A77589"/>
    <w:rsid w:val="00A81790"/>
    <w:rsid w:val="00A8632C"/>
    <w:rsid w:val="00A95B56"/>
    <w:rsid w:val="00A9662E"/>
    <w:rsid w:val="00AA08A8"/>
    <w:rsid w:val="00AC06CA"/>
    <w:rsid w:val="00AC18A6"/>
    <w:rsid w:val="00AC22EF"/>
    <w:rsid w:val="00AC6B82"/>
    <w:rsid w:val="00AC79F4"/>
    <w:rsid w:val="00AD099B"/>
    <w:rsid w:val="00AD4468"/>
    <w:rsid w:val="00AD49F7"/>
    <w:rsid w:val="00AD7268"/>
    <w:rsid w:val="00AE3169"/>
    <w:rsid w:val="00AE3D47"/>
    <w:rsid w:val="00AF0E7F"/>
    <w:rsid w:val="00B0086A"/>
    <w:rsid w:val="00B0594F"/>
    <w:rsid w:val="00B16954"/>
    <w:rsid w:val="00B23DFC"/>
    <w:rsid w:val="00B2490A"/>
    <w:rsid w:val="00B31C5E"/>
    <w:rsid w:val="00B47414"/>
    <w:rsid w:val="00B50A12"/>
    <w:rsid w:val="00B56230"/>
    <w:rsid w:val="00B65A96"/>
    <w:rsid w:val="00B76B9F"/>
    <w:rsid w:val="00B81F66"/>
    <w:rsid w:val="00B82199"/>
    <w:rsid w:val="00B835E8"/>
    <w:rsid w:val="00B92B06"/>
    <w:rsid w:val="00BA73EC"/>
    <w:rsid w:val="00BB256C"/>
    <w:rsid w:val="00BB6EEA"/>
    <w:rsid w:val="00BB7619"/>
    <w:rsid w:val="00BC378B"/>
    <w:rsid w:val="00BC7486"/>
    <w:rsid w:val="00BC7ACB"/>
    <w:rsid w:val="00BD64AE"/>
    <w:rsid w:val="00BE1E38"/>
    <w:rsid w:val="00BE75EB"/>
    <w:rsid w:val="00BF0849"/>
    <w:rsid w:val="00C1651B"/>
    <w:rsid w:val="00C2008D"/>
    <w:rsid w:val="00C55D95"/>
    <w:rsid w:val="00C563A6"/>
    <w:rsid w:val="00C61DC0"/>
    <w:rsid w:val="00C63F09"/>
    <w:rsid w:val="00C7228A"/>
    <w:rsid w:val="00C742E0"/>
    <w:rsid w:val="00C93331"/>
    <w:rsid w:val="00CA75F8"/>
    <w:rsid w:val="00CB26D1"/>
    <w:rsid w:val="00CC1ABB"/>
    <w:rsid w:val="00CE0C88"/>
    <w:rsid w:val="00CE2FB7"/>
    <w:rsid w:val="00CF79E0"/>
    <w:rsid w:val="00D02C00"/>
    <w:rsid w:val="00D0310F"/>
    <w:rsid w:val="00D120BF"/>
    <w:rsid w:val="00D34991"/>
    <w:rsid w:val="00D40AC7"/>
    <w:rsid w:val="00D40E12"/>
    <w:rsid w:val="00D4147C"/>
    <w:rsid w:val="00D472CA"/>
    <w:rsid w:val="00D514C0"/>
    <w:rsid w:val="00D521B0"/>
    <w:rsid w:val="00D6032A"/>
    <w:rsid w:val="00D60688"/>
    <w:rsid w:val="00D60F36"/>
    <w:rsid w:val="00D710BB"/>
    <w:rsid w:val="00D712FE"/>
    <w:rsid w:val="00D81440"/>
    <w:rsid w:val="00D836D6"/>
    <w:rsid w:val="00D84575"/>
    <w:rsid w:val="00D877C8"/>
    <w:rsid w:val="00D907E2"/>
    <w:rsid w:val="00DC00A3"/>
    <w:rsid w:val="00DC5A9C"/>
    <w:rsid w:val="00DD17B5"/>
    <w:rsid w:val="00DD4455"/>
    <w:rsid w:val="00DD47B8"/>
    <w:rsid w:val="00DD6627"/>
    <w:rsid w:val="00DD758C"/>
    <w:rsid w:val="00DE4ED0"/>
    <w:rsid w:val="00DF2601"/>
    <w:rsid w:val="00DF5C1A"/>
    <w:rsid w:val="00E248FF"/>
    <w:rsid w:val="00E356AD"/>
    <w:rsid w:val="00E45230"/>
    <w:rsid w:val="00E457DA"/>
    <w:rsid w:val="00E47944"/>
    <w:rsid w:val="00E5343D"/>
    <w:rsid w:val="00E557FA"/>
    <w:rsid w:val="00E5738F"/>
    <w:rsid w:val="00E65F89"/>
    <w:rsid w:val="00E70A2B"/>
    <w:rsid w:val="00E71586"/>
    <w:rsid w:val="00E752EB"/>
    <w:rsid w:val="00E828B2"/>
    <w:rsid w:val="00E83A6B"/>
    <w:rsid w:val="00EA05D0"/>
    <w:rsid w:val="00EA2875"/>
    <w:rsid w:val="00EA5111"/>
    <w:rsid w:val="00EB32B9"/>
    <w:rsid w:val="00EC6DE2"/>
    <w:rsid w:val="00EC766C"/>
    <w:rsid w:val="00EE5A27"/>
    <w:rsid w:val="00F018FD"/>
    <w:rsid w:val="00F17561"/>
    <w:rsid w:val="00F21B5C"/>
    <w:rsid w:val="00F22C23"/>
    <w:rsid w:val="00F241DB"/>
    <w:rsid w:val="00F323B9"/>
    <w:rsid w:val="00F3398A"/>
    <w:rsid w:val="00F37C61"/>
    <w:rsid w:val="00F41077"/>
    <w:rsid w:val="00F45C20"/>
    <w:rsid w:val="00F51F9E"/>
    <w:rsid w:val="00F54D9A"/>
    <w:rsid w:val="00F563DC"/>
    <w:rsid w:val="00F64CD0"/>
    <w:rsid w:val="00F661DB"/>
    <w:rsid w:val="00F671B1"/>
    <w:rsid w:val="00F73FE0"/>
    <w:rsid w:val="00F8180B"/>
    <w:rsid w:val="00F8468E"/>
    <w:rsid w:val="00F8580D"/>
    <w:rsid w:val="00FB6E57"/>
    <w:rsid w:val="00FB7845"/>
    <w:rsid w:val="00FC53BC"/>
    <w:rsid w:val="00FD4526"/>
    <w:rsid w:val="00FE1A7D"/>
    <w:rsid w:val="00FE5C81"/>
    <w:rsid w:val="00FF6638"/>
    <w:rsid w:val="014D7685"/>
    <w:rsid w:val="03F274AB"/>
    <w:rsid w:val="114B3ED6"/>
    <w:rsid w:val="129E1DE1"/>
    <w:rsid w:val="145B02E9"/>
    <w:rsid w:val="236A7C99"/>
    <w:rsid w:val="26672780"/>
    <w:rsid w:val="293472CE"/>
    <w:rsid w:val="2D002801"/>
    <w:rsid w:val="3240775C"/>
    <w:rsid w:val="369A149D"/>
    <w:rsid w:val="3D5216DC"/>
    <w:rsid w:val="3F5F2166"/>
    <w:rsid w:val="42CA7328"/>
    <w:rsid w:val="4A470999"/>
    <w:rsid w:val="4E187368"/>
    <w:rsid w:val="589F2BA8"/>
    <w:rsid w:val="59126EAD"/>
    <w:rsid w:val="592E0DEC"/>
    <w:rsid w:val="593C4197"/>
    <w:rsid w:val="59624001"/>
    <w:rsid w:val="59C37C19"/>
    <w:rsid w:val="5E5764B2"/>
    <w:rsid w:val="696610B8"/>
    <w:rsid w:val="6E960308"/>
    <w:rsid w:val="6FFB15CE"/>
    <w:rsid w:val="784C3B48"/>
    <w:rsid w:val="793F0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2"/>
    <w:qFormat/>
    <w:uiPriority w:val="99"/>
    <w:pPr>
      <w:spacing w:beforeAutospacing="1" w:afterAutospacing="1"/>
      <w:jc w:val="left"/>
      <w:outlineLvl w:val="0"/>
    </w:pPr>
    <w:rPr>
      <w:rFonts w:ascii="宋体" w:hAnsi="宋体" w:cs="Times New Roman"/>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24"/>
    <w:qFormat/>
    <w:uiPriority w:val="1"/>
    <w:pPr>
      <w:ind w:left="20"/>
    </w:pPr>
    <w:rPr>
      <w:rFonts w:ascii="宋体" w:hAnsi="宋体" w:cs="Times New Roman"/>
      <w:sz w:val="24"/>
      <w:szCs w:val="24"/>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qFormat/>
    <w:uiPriority w:val="99"/>
    <w:pPr>
      <w:numPr>
        <w:ilvl w:val="0"/>
        <w:numId w:val="1"/>
      </w:numPr>
      <w:tabs>
        <w:tab w:val="right" w:leader="dot" w:pos="8494"/>
      </w:tabs>
      <w:spacing w:line="360" w:lineRule="exact"/>
      <w:ind w:left="340" w:right="454" w:hanging="340"/>
      <w:jc w:val="left"/>
    </w:pPr>
    <w:rPr>
      <w:b/>
      <w:bCs/>
      <w:caps/>
      <w:sz w:val="20"/>
      <w:szCs w:val="20"/>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locked/>
    <w:uiPriority w:val="22"/>
    <w:rPr>
      <w:rFonts w:cs="Times New Roman"/>
      <w:b/>
      <w:bCs/>
    </w:rPr>
  </w:style>
  <w:style w:type="character" w:styleId="11">
    <w:name w:val="Hyperlink"/>
    <w:basedOn w:val="9"/>
    <w:qFormat/>
    <w:uiPriority w:val="99"/>
    <w:rPr>
      <w:rFonts w:cs="Times New Roman"/>
      <w:color w:val="0563C1"/>
      <w:u w:val="single"/>
    </w:rPr>
  </w:style>
  <w:style w:type="character" w:customStyle="1" w:styleId="12">
    <w:name w:val="标题 1 字符"/>
    <w:basedOn w:val="9"/>
    <w:link w:val="2"/>
    <w:locked/>
    <w:uiPriority w:val="99"/>
    <w:rPr>
      <w:rFonts w:ascii="Calibri" w:hAnsi="Calibri" w:cs="Calibri"/>
      <w:b/>
      <w:bCs/>
      <w:kern w:val="44"/>
      <w:sz w:val="44"/>
      <w:szCs w:val="44"/>
    </w:rPr>
  </w:style>
  <w:style w:type="character" w:customStyle="1" w:styleId="13">
    <w:name w:val="页脚 字符"/>
    <w:basedOn w:val="9"/>
    <w:link w:val="4"/>
    <w:locked/>
    <w:uiPriority w:val="99"/>
    <w:rPr>
      <w:rFonts w:ascii="Calibri" w:hAnsi="Calibri" w:cs="Calibri"/>
      <w:sz w:val="18"/>
      <w:szCs w:val="18"/>
    </w:rPr>
  </w:style>
  <w:style w:type="character" w:customStyle="1" w:styleId="14">
    <w:name w:val="页眉 字符"/>
    <w:basedOn w:val="9"/>
    <w:link w:val="5"/>
    <w:semiHidden/>
    <w:qFormat/>
    <w:locked/>
    <w:uiPriority w:val="99"/>
    <w:rPr>
      <w:rFonts w:ascii="Calibri" w:hAnsi="Calibri" w:cs="Calibri"/>
      <w:sz w:val="18"/>
      <w:szCs w:val="18"/>
    </w:rPr>
  </w:style>
  <w:style w:type="paragraph" w:customStyle="1" w:styleId="15">
    <w:name w:val="text_align-justify text_indent-2e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header-site-logo-txt"/>
    <w:basedOn w:val="9"/>
    <w:qFormat/>
    <w:uiPriority w:val="99"/>
    <w:rPr>
      <w:rFonts w:cs="Times New Roman"/>
    </w:rPr>
  </w:style>
  <w:style w:type="character" w:customStyle="1" w:styleId="17">
    <w:name w:val="header-site-time"/>
    <w:basedOn w:val="9"/>
    <w:qFormat/>
    <w:uiPriority w:val="99"/>
    <w:rPr>
      <w:rFonts w:cs="Times New Roman"/>
    </w:rPr>
  </w:style>
  <w:style w:type="paragraph" w:customStyle="1" w:styleId="18">
    <w:name w:val="text_align-cent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render-detail-time"/>
    <w:basedOn w:val="9"/>
    <w:qFormat/>
    <w:uiPriority w:val="0"/>
  </w:style>
  <w:style w:type="character" w:customStyle="1" w:styleId="20">
    <w:name w:val="render-detail-resource"/>
    <w:basedOn w:val="9"/>
    <w:uiPriority w:val="0"/>
  </w:style>
  <w:style w:type="character" w:customStyle="1" w:styleId="21">
    <w:name w:val="render-detail-voice"/>
    <w:basedOn w:val="9"/>
    <w:qFormat/>
    <w:uiPriority w:val="0"/>
  </w:style>
  <w:style w:type="paragraph" w:customStyle="1" w:styleId="22">
    <w:name w:val="text_align-justify"/>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3">
    <w:name w:val="render-detail-editors-name"/>
    <w:basedOn w:val="9"/>
    <w:uiPriority w:val="0"/>
  </w:style>
  <w:style w:type="character" w:customStyle="1" w:styleId="24">
    <w:name w:val="正文文本 字符"/>
    <w:basedOn w:val="9"/>
    <w:link w:val="3"/>
    <w:uiPriority w:val="1"/>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4678F1-B017-463B-999C-33186E6B6539}">
  <ds:schemaRefs/>
</ds:datastoreItem>
</file>

<file path=docProps/app.xml><?xml version="1.0" encoding="utf-8"?>
<Properties xmlns="http://schemas.openxmlformats.org/officeDocument/2006/extended-properties" xmlns:vt="http://schemas.openxmlformats.org/officeDocument/2006/docPropsVTypes">
  <Template>Normal</Template>
  <Pages>10</Pages>
  <Words>4249</Words>
  <Characters>4362</Characters>
  <Lines>31</Lines>
  <Paragraphs>8</Paragraphs>
  <TotalTime>2</TotalTime>
  <ScaleCrop>false</ScaleCrop>
  <LinksUpToDate>false</LinksUpToDate>
  <CharactersWithSpaces>4366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2023-05-11T03:01:00Z</dcterms:created>
  <dc:creator>小斌同学</dc:creator>
  <cp:lastModifiedBy>Administrator</cp:lastModifiedBy>
  <cp:lastPrinted>2023-05-10T07:36:00Z</cp:lastPrinted>
  <dcterms:modified xsi:type="dcterms:W3CDTF">2023-07-17T08:35:13Z</dcterms:modified>
  <dc:title>内部资料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D30971FA99754206855FAC14C7DF42CB_13</vt:lpwstr>
  </property>
</Properties>
</file>